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154F" w14:textId="015DFA27" w:rsidR="00F43950" w:rsidRPr="00053344" w:rsidRDefault="00814D86" w:rsidP="00053344">
      <w:pPr>
        <w:pStyle w:val="Quote"/>
        <w:spacing w:before="100" w:beforeAutospacing="1" w:after="100" w:afterAutospacing="1"/>
        <w:rPr>
          <w:rStyle w:val="SubtitleChar"/>
          <w:caps w:val="0"/>
          <w:color w:val="auto"/>
          <w:spacing w:val="0"/>
          <w:sz w:val="22"/>
        </w:rPr>
      </w:pPr>
      <w:r w:rsidRPr="00053344">
        <w:rPr>
          <w:rStyle w:val="NoSpacingChar"/>
          <w:sz w:val="22"/>
        </w:rPr>
        <w:t xml:space="preserve">Begun </w:t>
      </w:r>
      <w:r w:rsidR="002273C1">
        <w:rPr>
          <w:rStyle w:val="NoSpacingChar"/>
          <w:sz w:val="22"/>
        </w:rPr>
        <w:t>more than</w:t>
      </w:r>
      <w:r w:rsidRPr="00053344">
        <w:rPr>
          <w:rStyle w:val="NoSpacingChar"/>
          <w:sz w:val="22"/>
        </w:rPr>
        <w:t xml:space="preserve"> </w:t>
      </w:r>
      <w:r w:rsidR="00190D66">
        <w:rPr>
          <w:rStyle w:val="NoSpacingChar"/>
          <w:sz w:val="22"/>
        </w:rPr>
        <w:t>30</w:t>
      </w:r>
      <w:r w:rsidR="00190D66" w:rsidRPr="00053344">
        <w:rPr>
          <w:rStyle w:val="NoSpacingChar"/>
          <w:sz w:val="22"/>
        </w:rPr>
        <w:t xml:space="preserve"> </w:t>
      </w:r>
      <w:r w:rsidRPr="00053344">
        <w:rPr>
          <w:rStyle w:val="NoSpacingChar"/>
          <w:sz w:val="22"/>
        </w:rPr>
        <w:t xml:space="preserve">years ago, the </w:t>
      </w:r>
      <w:r w:rsidR="00DD2A83">
        <w:rPr>
          <w:rStyle w:val="NoSpacingChar"/>
          <w:sz w:val="22"/>
        </w:rPr>
        <w:t>Recycled Materials Association’s</w:t>
      </w:r>
      <w:r w:rsidRPr="00053344">
        <w:rPr>
          <w:rStyle w:val="NoSpacingChar"/>
          <w:sz w:val="22"/>
        </w:rPr>
        <w:t xml:space="preserve"> Design for Recycling® initiative encourages manufacturers to </w:t>
      </w:r>
      <w:r w:rsidR="00AC522C">
        <w:rPr>
          <w:rStyle w:val="NoSpacingChar"/>
          <w:sz w:val="22"/>
        </w:rPr>
        <w:t xml:space="preserve">account for </w:t>
      </w:r>
      <w:r w:rsidRPr="00053344">
        <w:rPr>
          <w:rStyle w:val="NoSpacingChar"/>
          <w:sz w:val="22"/>
        </w:rPr>
        <w:t xml:space="preserve">the </w:t>
      </w:r>
      <w:r w:rsidR="00E96059">
        <w:rPr>
          <w:rStyle w:val="NoSpacingChar"/>
          <w:sz w:val="22"/>
        </w:rPr>
        <w:t xml:space="preserve">end </w:t>
      </w:r>
      <w:r w:rsidRPr="00053344">
        <w:rPr>
          <w:rStyle w:val="NoSpacingChar"/>
          <w:sz w:val="22"/>
        </w:rPr>
        <w:t>of their product</w:t>
      </w:r>
      <w:r w:rsidR="00E96059">
        <w:rPr>
          <w:rStyle w:val="NoSpacingChar"/>
          <w:sz w:val="22"/>
        </w:rPr>
        <w:t>’</w:t>
      </w:r>
      <w:r w:rsidRPr="00053344">
        <w:rPr>
          <w:rStyle w:val="NoSpacingChar"/>
          <w:sz w:val="22"/>
        </w:rPr>
        <w:t>s</w:t>
      </w:r>
      <w:r w:rsidR="00AC522C">
        <w:rPr>
          <w:rStyle w:val="NoSpacingChar"/>
          <w:sz w:val="22"/>
        </w:rPr>
        <w:t xml:space="preserve"> useful</w:t>
      </w:r>
      <w:r w:rsidR="00E96059">
        <w:rPr>
          <w:rStyle w:val="NoSpacingChar"/>
          <w:sz w:val="22"/>
        </w:rPr>
        <w:t xml:space="preserve"> life</w:t>
      </w:r>
      <w:r w:rsidRPr="00053344">
        <w:rPr>
          <w:rStyle w:val="NoSpacingChar"/>
          <w:sz w:val="22"/>
        </w:rPr>
        <w:t xml:space="preserve"> during the design-stage of a</w:t>
      </w:r>
      <w:r w:rsidR="00F82353" w:rsidRPr="00053344">
        <w:rPr>
          <w:rStyle w:val="NoSpacingChar"/>
          <w:sz w:val="22"/>
        </w:rPr>
        <w:t xml:space="preserve"> </w:t>
      </w:r>
      <w:r w:rsidRPr="00053344">
        <w:rPr>
          <w:rStyle w:val="NoSpacingChar"/>
          <w:sz w:val="22"/>
        </w:rPr>
        <w:t>product’</w:t>
      </w:r>
      <w:r w:rsidR="00F82353" w:rsidRPr="00053344">
        <w:rPr>
          <w:rStyle w:val="NoSpacingChar"/>
          <w:sz w:val="22"/>
        </w:rPr>
        <w:t>s development.</w:t>
      </w:r>
    </w:p>
    <w:p w14:paraId="58D51550" w14:textId="77777777" w:rsidR="00814D86" w:rsidRPr="00BA4C55" w:rsidRDefault="00BA4C55" w:rsidP="00DE0A21">
      <w:pPr>
        <w:pStyle w:val="Body1"/>
      </w:pPr>
      <w:r w:rsidRPr="00180A2F">
        <w:rPr>
          <w:rStyle w:val="SubtitleChar"/>
        </w:rPr>
        <w:t>De</w:t>
      </w:r>
      <w:r w:rsidR="00814D86" w:rsidRPr="00180A2F">
        <w:rPr>
          <w:rStyle w:val="SubtitleChar"/>
        </w:rPr>
        <w:t>sign for Recycling® Principle</w:t>
      </w:r>
      <w:r w:rsidR="001F08DE">
        <w:rPr>
          <w:rStyle w:val="SubtitleChar"/>
        </w:rPr>
        <w:t>S</w:t>
      </w:r>
    </w:p>
    <w:p w14:paraId="58D51551" w14:textId="73F02208" w:rsidR="00814D86" w:rsidRPr="00F82353" w:rsidRDefault="00406257" w:rsidP="00DE0A21">
      <w:pPr>
        <w:pStyle w:val="Body1"/>
      </w:pPr>
      <w:r>
        <w:rPr>
          <w:noProof/>
          <w:lang w:bidi="he-IL"/>
        </w:rPr>
        <mc:AlternateContent>
          <mc:Choice Requires="wpg">
            <w:drawing>
              <wp:anchor distT="0" distB="0" distL="114300" distR="114300" simplePos="0" relativeHeight="251588096" behindDoc="0" locked="0" layoutInCell="1" allowOverlap="1" wp14:anchorId="58D515BC" wp14:editId="2AAE8001">
                <wp:simplePos x="0" y="0"/>
                <wp:positionH relativeFrom="column">
                  <wp:posOffset>-198120</wp:posOffset>
                </wp:positionH>
                <wp:positionV relativeFrom="paragraph">
                  <wp:posOffset>207777</wp:posOffset>
                </wp:positionV>
                <wp:extent cx="333375" cy="523875"/>
                <wp:effectExtent l="0" t="0" r="9525" b="9525"/>
                <wp:wrapNone/>
                <wp:docPr id="16" name="Group 16"/>
                <wp:cNvGraphicFramePr/>
                <a:graphic xmlns:a="http://schemas.openxmlformats.org/drawingml/2006/main">
                  <a:graphicData uri="http://schemas.microsoft.com/office/word/2010/wordprocessingGroup">
                    <wpg:wgp>
                      <wpg:cNvGrpSpPr/>
                      <wpg:grpSpPr>
                        <a:xfrm>
                          <a:off x="0" y="0"/>
                          <a:ext cx="333375" cy="523875"/>
                          <a:chOff x="0" y="0"/>
                          <a:chExt cx="333375" cy="523875"/>
                        </a:xfrm>
                      </wpg:grpSpPr>
                      <wps:wsp>
                        <wps:cNvPr id="14" name="Oval 2"/>
                        <wps:cNvSpPr>
                          <a:spLocks/>
                        </wps:cNvSpPr>
                        <wps:spPr bwMode="auto">
                          <a:xfrm>
                            <a:off x="0" y="107830"/>
                            <a:ext cx="333375" cy="333375"/>
                          </a:xfrm>
                          <a:prstGeom prst="ellipse">
                            <a:avLst/>
                          </a:prstGeom>
                          <a:solidFill>
                            <a:srgbClr val="D63890"/>
                          </a:solidFill>
                          <a:ln>
                            <a:noFill/>
                          </a:ln>
                          <a:effectLst/>
                          <a:extLst>
                            <a:ext uri="{91240B29-F687-4F45-9708-019B960494DF}">
                              <a14:hiddenLine xmlns:a14="http://schemas.microsoft.com/office/drawing/2010/main" w="38100" cap="rnd">
                                <a:solidFill>
                                  <a:srgbClr val="F2F2F2"/>
                                </a:solidFill>
                                <a:round/>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none" lIns="0" tIns="0" rIns="0" bIns="0" anchor="t" anchorCtr="0" upright="1">
                          <a:noAutofit/>
                        </wps:bodyPr>
                      </wps:wsp>
                      <wps:wsp>
                        <wps:cNvPr id="15" name="Text Box 3"/>
                        <wps:cNvSpPr txBox="1">
                          <a:spLocks/>
                        </wps:cNvSpPr>
                        <wps:spPr bwMode="auto">
                          <a:xfrm>
                            <a:off x="94891" y="0"/>
                            <a:ext cx="1809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000000"/>
                                </a:solidFill>
                                <a:miter lim="800000"/>
                                <a:headEnd/>
                                <a:tailEnd/>
                              </a14:hiddenLine>
                            </a:ext>
                          </a:extLst>
                        </wps:spPr>
                        <wps:txbx>
                          <w:txbxContent>
                            <w:p w14:paraId="58D515DA" w14:textId="77777777" w:rsidR="0061340F" w:rsidRPr="00C21AC6" w:rsidRDefault="0061340F" w:rsidP="00125AC2">
                              <w:pPr>
                                <w:rPr>
                                  <w:rFonts w:ascii="Arial" w:hAnsi="Arial" w:cs="Arial"/>
                                  <w:b/>
                                  <w:color w:val="FFFFFF"/>
                                  <w:sz w:val="40"/>
                                  <w:szCs w:val="40"/>
                                </w:rPr>
                              </w:pPr>
                              <w:r w:rsidRPr="00C21AC6">
                                <w:rPr>
                                  <w:rFonts w:ascii="Arial" w:hAnsi="Arial" w:cs="Arial"/>
                                  <w:b/>
                                  <w:color w:val="FFFFFF"/>
                                  <w:sz w:val="40"/>
                                  <w:szCs w:val="40"/>
                                </w:rPr>
                                <w:t>1</w:t>
                              </w:r>
                            </w:p>
                          </w:txbxContent>
                        </wps:txbx>
                        <wps:bodyPr rot="0" vert="horz" wrap="square" lIns="0" tIns="0" rIns="0" bIns="0" anchor="t" anchorCtr="0" upright="1">
                          <a:noAutofit/>
                        </wps:bodyPr>
                      </wps:wsp>
                    </wpg:wgp>
                  </a:graphicData>
                </a:graphic>
              </wp:anchor>
            </w:drawing>
          </mc:Choice>
          <mc:Fallback>
            <w:pict>
              <v:group w14:anchorId="58D515BC" id="Group 16" o:spid="_x0000_s1026" style="position:absolute;left:0;text-align:left;margin-left:-15.6pt;margin-top:16.35pt;width:26.25pt;height:41.25pt;z-index:251588096" coordsize="33337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">
                <v:oval id="Oval 2" o:spid="_x0000_s1027" style="position:absolute;top:107830;width:333375;height:333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" fillcolor="#d63890" stroked="f" strokecolor="#f2f2f2" strokeweight="3pt">
                  <v:stroke endcap="round"/>
                  <v:shadow color="#243f60" opacity=".5" offset="1pt"/>
                  <v:path arrowok="t"/>
                  <v:textbox inset="0,0,0,0"/>
                </v:oval>
                <v:shapetype id="_x0000_t202" coordsize="21600,21600" o:spt="202" path="m,l,21600r21600,l21600,xe">
                  <v:stroke joinstyle="miter"/>
                  <v:path gradientshapeok="t" o:connecttype="rect"/>
                </v:shapetype>
                <v:shape id="Text Box 3" o:spid="_x0000_s1028" type="#_x0000_t202" style="position:absolute;left:94891;width:180975;height:52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" filled="f" stroked="f" strokeweight="0">
                  <v:stroke endcap="round"/>
                  <v:path arrowok="t"/>
                  <v:textbox inset="0,0,0,0">
                    <w:txbxContent>
                      <w:p w14:paraId="58D515DA" w14:textId="77777777" w:rsidR="0061340F" w:rsidRPr="00C21AC6" w:rsidRDefault="0061340F" w:rsidP="00125AC2">
                        <w:pPr>
                          <w:rPr>
                            <w:rFonts w:ascii="Arial" w:hAnsi="Arial" w:cs="Arial"/>
                            <w:b/>
                            <w:color w:val="FFFFFF"/>
                            <w:sz w:val="40"/>
                            <w:szCs w:val="40"/>
                          </w:rPr>
                        </w:pPr>
                        <w:r w:rsidRPr="00C21AC6">
                          <w:rPr>
                            <w:rFonts w:ascii="Arial" w:hAnsi="Arial" w:cs="Arial"/>
                            <w:b/>
                            <w:color w:val="FFFFFF"/>
                            <w:sz w:val="40"/>
                            <w:szCs w:val="40"/>
                          </w:rPr>
                          <w:t>1</w:t>
                        </w:r>
                      </w:p>
                    </w:txbxContent>
                  </v:textbox>
                </v:shape>
              </v:group>
            </w:pict>
          </mc:Fallback>
        </mc:AlternateContent>
      </w:r>
      <w:r w:rsidR="00DD2A83">
        <w:t>ReMA</w:t>
      </w:r>
      <w:r w:rsidR="00814D86" w:rsidRPr="00F82353">
        <w:t xml:space="preserve"> believes that the following principles should be applied</w:t>
      </w:r>
      <w:r w:rsidR="00180A2F">
        <w:t>:</w:t>
      </w:r>
    </w:p>
    <w:p w14:paraId="58D51552" w14:textId="6CDB0C08" w:rsidR="00814D86" w:rsidRPr="00C21AC6" w:rsidRDefault="0018523F" w:rsidP="00DE0A21">
      <w:pPr>
        <w:pStyle w:val="Body1"/>
      </w:pPr>
      <w:r>
        <w:rPr>
          <w:b/>
          <w:bCs/>
          <w:noProof/>
        </w:rPr>
        <mc:AlternateContent>
          <mc:Choice Requires="wpg">
            <w:drawing>
              <wp:anchor distT="0" distB="0" distL="114300" distR="114300" simplePos="0" relativeHeight="251652608" behindDoc="0" locked="0" layoutInCell="1" allowOverlap="1" wp14:anchorId="2A699029" wp14:editId="5FE50B0B">
                <wp:simplePos x="0" y="0"/>
                <wp:positionH relativeFrom="column">
                  <wp:posOffset>-189513</wp:posOffset>
                </wp:positionH>
                <wp:positionV relativeFrom="paragraph">
                  <wp:posOffset>1141473</wp:posOffset>
                </wp:positionV>
                <wp:extent cx="333375" cy="432870"/>
                <wp:effectExtent l="0" t="0" r="9525" b="5715"/>
                <wp:wrapNone/>
                <wp:docPr id="295310016" name="Group 12"/>
                <wp:cNvGraphicFramePr/>
                <a:graphic xmlns:a="http://schemas.openxmlformats.org/drawingml/2006/main">
                  <a:graphicData uri="http://schemas.microsoft.com/office/word/2010/wordprocessingGroup">
                    <wpg:wgp>
                      <wpg:cNvGrpSpPr/>
                      <wpg:grpSpPr>
                        <a:xfrm>
                          <a:off x="0" y="0"/>
                          <a:ext cx="333375" cy="432870"/>
                          <a:chOff x="0" y="0"/>
                          <a:chExt cx="333375" cy="432870"/>
                        </a:xfrm>
                      </wpg:grpSpPr>
                      <wps:wsp>
                        <wps:cNvPr id="305735689" name="Oval 4"/>
                        <wps:cNvSpPr>
                          <a:spLocks/>
                        </wps:cNvSpPr>
                        <wps:spPr bwMode="auto">
                          <a:xfrm>
                            <a:off x="0" y="99495"/>
                            <a:ext cx="333375" cy="333375"/>
                          </a:xfrm>
                          <a:prstGeom prst="ellipse">
                            <a:avLst/>
                          </a:prstGeom>
                          <a:solidFill>
                            <a:srgbClr val="D63890"/>
                          </a:solidFill>
                          <a:ln>
                            <a:noFill/>
                          </a:ln>
                          <a:effectLst/>
                        </wps:spPr>
                        <wps:bodyPr rot="0" vert="horz" wrap="none" lIns="0" tIns="0" rIns="0" bIns="0" anchor="t" anchorCtr="0" upright="1">
                          <a:noAutofit/>
                        </wps:bodyPr>
                      </wps:wsp>
                      <wps:wsp>
                        <wps:cNvPr id="515671144" name="Text Box 5"/>
                        <wps:cNvSpPr txBox="1">
                          <a:spLocks/>
                        </wps:cNvSpPr>
                        <wps:spPr bwMode="auto">
                          <a:xfrm>
                            <a:off x="90019" y="0"/>
                            <a:ext cx="1809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000000"/>
                                </a:solidFill>
                                <a:miter lim="800000"/>
                                <a:headEnd/>
                                <a:tailEnd/>
                              </a14:hiddenLine>
                            </a:ext>
                          </a:extLst>
                        </wps:spPr>
                        <wps:txbx>
                          <w:txbxContent>
                            <w:p w14:paraId="58D515DB" w14:textId="77777777" w:rsidR="0061340F" w:rsidRPr="00C21AC6" w:rsidRDefault="0061340F" w:rsidP="00C21AC6">
                              <w:pPr>
                                <w:rPr>
                                  <w:rFonts w:ascii="Arial" w:hAnsi="Arial" w:cs="Arial"/>
                                  <w:b/>
                                  <w:color w:val="FFFFFF"/>
                                  <w:sz w:val="40"/>
                                  <w:szCs w:val="40"/>
                                </w:rPr>
                              </w:pPr>
                              <w:r>
                                <w:rPr>
                                  <w:rFonts w:ascii="Arial" w:hAnsi="Arial" w:cs="Arial"/>
                                  <w:b/>
                                  <w:color w:val="FFFFFF"/>
                                  <w:sz w:val="40"/>
                                  <w:szCs w:val="40"/>
                                </w:rPr>
                                <w:t>2</w:t>
                              </w:r>
                            </w:p>
                          </w:txbxContent>
                        </wps:txbx>
                        <wps:bodyPr rot="0" vert="horz" wrap="square" lIns="0" tIns="0" rIns="0" bIns="0" anchor="t" anchorCtr="0" upright="1">
                          <a:noAutofit/>
                        </wps:bodyPr>
                      </wps:wsp>
                    </wpg:wgp>
                  </a:graphicData>
                </a:graphic>
              </wp:anchor>
            </w:drawing>
          </mc:Choice>
          <mc:Fallback>
            <w:pict>
              <v:group w14:anchorId="2A699029" id="Group 12" o:spid="_x0000_s1029" style="position:absolute;left:0;text-align:left;margin-left:-14.9pt;margin-top:89.9pt;width:26.25pt;height:34.1pt;z-index:251652608" coordsize="333375,43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">
                <v:oval id="Oval 4" o:spid="_x0000_s1030" style="position:absolute;top:99495;width:333375;height:333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" fillcolor="#d63890" stroked="f">
                  <v:textbox inset="0,0,0,0"/>
                </v:oval>
                <v:shape id="Text Box 5" o:spid="_x0000_s1031" type="#_x0000_t202" style="position:absolute;left:90019;width:180975;height:37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" filled="f" stroked="f" strokeweight="0">
                  <v:stroke endcap="round"/>
                  <v:path arrowok="t"/>
                  <v:textbox inset="0,0,0,0">
                    <w:txbxContent>
                      <w:p w14:paraId="58D515DB" w14:textId="77777777" w:rsidR="0061340F" w:rsidRPr="00C21AC6" w:rsidRDefault="0061340F" w:rsidP="00C21AC6">
                        <w:pPr>
                          <w:rPr>
                            <w:rFonts w:ascii="Arial" w:hAnsi="Arial" w:cs="Arial"/>
                            <w:b/>
                            <w:color w:val="FFFFFF"/>
                            <w:sz w:val="40"/>
                            <w:szCs w:val="40"/>
                          </w:rPr>
                        </w:pPr>
                        <w:r>
                          <w:rPr>
                            <w:rFonts w:ascii="Arial" w:hAnsi="Arial" w:cs="Arial"/>
                            <w:b/>
                            <w:color w:val="FFFFFF"/>
                            <w:sz w:val="40"/>
                            <w:szCs w:val="40"/>
                          </w:rPr>
                          <w:t>2</w:t>
                        </w:r>
                      </w:p>
                    </w:txbxContent>
                  </v:textbox>
                </v:shape>
              </v:group>
            </w:pict>
          </mc:Fallback>
        </mc:AlternateContent>
      </w:r>
      <w:r w:rsidR="00814D86" w:rsidRPr="00C21AC6">
        <w:rPr>
          <w:rStyle w:val="Strong"/>
        </w:rPr>
        <w:t>Making Consumer Products Recyclable</w:t>
      </w:r>
      <w:r w:rsidR="00814D86" w:rsidRPr="00F82353">
        <w:cr/>
      </w:r>
      <w:r w:rsidR="00814D86" w:rsidRPr="00F43950">
        <w:t>Manufacturers must ensure that consumer products can be safely and economically recycled, using existing recycling technology and methods, when removed from service. Recyclers of consumer products should not have to incur unnecessary costs due to the use of hazardous constituents in the products. Unless there are compelling reasons to the contrary, consumer products should be recyclable without creating risks to human health or the environment from hazardous constituents.</w:t>
      </w:r>
    </w:p>
    <w:p w14:paraId="58D51553" w14:textId="2F667A94" w:rsidR="00814D86" w:rsidRPr="00F82353" w:rsidRDefault="00406257" w:rsidP="00DE0A21">
      <w:pPr>
        <w:pStyle w:val="Body1"/>
      </w:pPr>
      <w:r w:rsidRPr="006057A7">
        <w:rPr>
          <w:b/>
          <w:bCs/>
          <w:noProof/>
          <w:lang w:bidi="he-IL"/>
        </w:rPr>
        <mc:AlternateContent>
          <mc:Choice Requires="wpg">
            <w:drawing>
              <wp:anchor distT="0" distB="0" distL="114300" distR="114300" simplePos="0" relativeHeight="251718144" behindDoc="0" locked="0" layoutInCell="1" allowOverlap="1" wp14:anchorId="58D515C0" wp14:editId="2A38A8BD">
                <wp:simplePos x="0" y="0"/>
                <wp:positionH relativeFrom="column">
                  <wp:posOffset>-189781</wp:posOffset>
                </wp:positionH>
                <wp:positionV relativeFrom="paragraph">
                  <wp:posOffset>980488</wp:posOffset>
                </wp:positionV>
                <wp:extent cx="333375" cy="432435"/>
                <wp:effectExtent l="0" t="0" r="9525" b="571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432435"/>
                          <a:chOff x="4290" y="6069"/>
                          <a:chExt cx="525" cy="681"/>
                        </a:xfrm>
                      </wpg:grpSpPr>
                      <wps:wsp>
                        <wps:cNvPr id="12" name="Oval 9"/>
                        <wps:cNvSpPr>
                          <a:spLocks/>
                        </wps:cNvSpPr>
                        <wps:spPr bwMode="auto">
                          <a:xfrm>
                            <a:off x="4290" y="6225"/>
                            <a:ext cx="525" cy="525"/>
                          </a:xfrm>
                          <a:prstGeom prst="ellipse">
                            <a:avLst/>
                          </a:prstGeom>
                          <a:solidFill>
                            <a:srgbClr val="D63890"/>
                          </a:solidFill>
                          <a:ln>
                            <a:noFill/>
                          </a:ln>
                          <a:effectLst/>
                          <a:extLst>
                            <a:ext uri="{91240B29-F687-4F45-9708-019B960494DF}">
                              <a14:hiddenLine xmlns:a14="http://schemas.microsoft.com/office/drawing/2010/main" w="38100" cap="rnd">
                                <a:solidFill>
                                  <a:srgbClr val="F2F2F2"/>
                                </a:solidFill>
                                <a:round/>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none" lIns="0" tIns="0" rIns="0" bIns="0" anchor="t" anchorCtr="0" upright="1">
                          <a:noAutofit/>
                        </wps:bodyPr>
                      </wps:wsp>
                      <wps:wsp>
                        <wps:cNvPr id="13" name="Text Box 10"/>
                        <wps:cNvSpPr txBox="1">
                          <a:spLocks/>
                        </wps:cNvSpPr>
                        <wps:spPr bwMode="auto">
                          <a:xfrm>
                            <a:off x="4446" y="6069"/>
                            <a:ext cx="28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000000"/>
                                </a:solidFill>
                                <a:miter lim="800000"/>
                                <a:headEnd/>
                                <a:tailEnd/>
                              </a14:hiddenLine>
                            </a:ext>
                          </a:extLst>
                        </wps:spPr>
                        <wps:txbx>
                          <w:txbxContent>
                            <w:p w14:paraId="58D515DC" w14:textId="77777777" w:rsidR="0061340F" w:rsidRPr="00C21AC6" w:rsidRDefault="0061340F" w:rsidP="00C21AC6">
                              <w:pPr>
                                <w:rPr>
                                  <w:rFonts w:ascii="Arial" w:hAnsi="Arial" w:cs="Arial"/>
                                  <w:b/>
                                  <w:color w:val="FFFFFF"/>
                                  <w:sz w:val="40"/>
                                  <w:szCs w:val="40"/>
                                </w:rPr>
                              </w:pPr>
                              <w:r>
                                <w:rPr>
                                  <w:rFonts w:ascii="Arial" w:hAnsi="Arial" w:cs="Arial"/>
                                  <w:b/>
                                  <w:color w:val="FFFFFF"/>
                                  <w:sz w:val="40"/>
                                  <w:szCs w:val="4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515C0" id="Group 8" o:spid="_x0000_s1032" style="position:absolute;left:0;text-align:left;margin-left:-14.95pt;margin-top:77.2pt;width:26.25pt;height:34.05pt;z-index:251718144" coordorigin="4290,6069" coordsize="52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">
                <v:oval id="Oval 9" o:spid="_x0000_s1033" style="position:absolute;left:4290;top:6225;width:525;height: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" fillcolor="#d63890" stroked="f" strokecolor="#f2f2f2" strokeweight="3pt">
                  <v:stroke endcap="round"/>
                  <v:shadow color="#243f60" opacity=".5" offset="1pt"/>
                  <v:path arrowok="t"/>
                  <v:textbox inset="0,0,0,0"/>
                </v:oval>
                <v:shape id="Text Box 10" o:spid="_x0000_s1034" type="#_x0000_t202" style="position:absolute;left:4446;top:6069;width:28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" filled="f" stroked="f" strokeweight="0">
                  <v:stroke endcap="round"/>
                  <v:path arrowok="t"/>
                  <v:textbox inset="0,0,0,0">
                    <w:txbxContent>
                      <w:p w14:paraId="58D515DC" w14:textId="77777777" w:rsidR="0061340F" w:rsidRPr="00C21AC6" w:rsidRDefault="0061340F" w:rsidP="00C21AC6">
                        <w:pPr>
                          <w:rPr>
                            <w:rFonts w:ascii="Arial" w:hAnsi="Arial" w:cs="Arial"/>
                            <w:b/>
                            <w:color w:val="FFFFFF"/>
                            <w:sz w:val="40"/>
                            <w:szCs w:val="40"/>
                          </w:rPr>
                        </w:pPr>
                        <w:r>
                          <w:rPr>
                            <w:rFonts w:ascii="Arial" w:hAnsi="Arial" w:cs="Arial"/>
                            <w:b/>
                            <w:color w:val="FFFFFF"/>
                            <w:sz w:val="40"/>
                            <w:szCs w:val="40"/>
                          </w:rPr>
                          <w:t>3</w:t>
                        </w:r>
                      </w:p>
                    </w:txbxContent>
                  </v:textbox>
                </v:shape>
              </v:group>
            </w:pict>
          </mc:Fallback>
        </mc:AlternateContent>
      </w:r>
      <w:r w:rsidR="00814D86" w:rsidRPr="006057A7">
        <w:rPr>
          <w:b/>
        </w:rPr>
        <w:t>Reducing Environmental Risks from Consumer Products</w:t>
      </w:r>
      <w:r w:rsidR="00814D86" w:rsidRPr="00C21AC6">
        <w:cr/>
      </w:r>
      <w:r w:rsidR="00814D86" w:rsidRPr="00F43950">
        <w:t>All newly manufactured durable consumer products should have demonstrated recyclability. In most cases, if a product is found to present environmental risks that make it uneconomical to recycle the product, it should not be sold without design or manufacturing changes that will remove those risks.</w:t>
      </w:r>
    </w:p>
    <w:p w14:paraId="58D51554" w14:textId="29C3588E" w:rsidR="00814D86" w:rsidRPr="00F82353" w:rsidRDefault="00E96059" w:rsidP="00DE0A21">
      <w:pPr>
        <w:pStyle w:val="Body1"/>
      </w:pPr>
      <w:r>
        <w:rPr>
          <w:b/>
          <w:bCs/>
          <w:noProof/>
          <w:lang w:bidi="he-IL"/>
        </w:rPr>
        <mc:AlternateContent>
          <mc:Choice Requires="wpg">
            <w:drawing>
              <wp:anchor distT="0" distB="0" distL="114300" distR="114300" simplePos="0" relativeHeight="251775488" behindDoc="0" locked="0" layoutInCell="1" allowOverlap="1" wp14:anchorId="58D515C2" wp14:editId="54004B2C">
                <wp:simplePos x="0" y="0"/>
                <wp:positionH relativeFrom="column">
                  <wp:posOffset>-189230</wp:posOffset>
                </wp:positionH>
                <wp:positionV relativeFrom="paragraph">
                  <wp:posOffset>1181232</wp:posOffset>
                </wp:positionV>
                <wp:extent cx="333375" cy="436880"/>
                <wp:effectExtent l="0" t="0" r="9525" b="127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436880"/>
                          <a:chOff x="4290" y="6062"/>
                          <a:chExt cx="525" cy="688"/>
                        </a:xfrm>
                      </wpg:grpSpPr>
                      <wps:wsp>
                        <wps:cNvPr id="6" name="Oval 12"/>
                        <wps:cNvSpPr>
                          <a:spLocks/>
                        </wps:cNvSpPr>
                        <wps:spPr bwMode="auto">
                          <a:xfrm>
                            <a:off x="4290" y="6225"/>
                            <a:ext cx="525" cy="525"/>
                          </a:xfrm>
                          <a:prstGeom prst="ellipse">
                            <a:avLst/>
                          </a:prstGeom>
                          <a:solidFill>
                            <a:srgbClr val="D63890"/>
                          </a:solidFill>
                          <a:ln>
                            <a:noFill/>
                          </a:ln>
                          <a:effectLst/>
                          <a:extLst>
                            <a:ext uri="{91240B29-F687-4F45-9708-019B960494DF}">
                              <a14:hiddenLine xmlns:a14="http://schemas.microsoft.com/office/drawing/2010/main" w="38100" cap="rnd">
                                <a:solidFill>
                                  <a:srgbClr val="F2F2F2"/>
                                </a:solidFill>
                                <a:round/>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none" lIns="0" tIns="0" rIns="0" bIns="0" anchor="t" anchorCtr="0" upright="1">
                          <a:noAutofit/>
                        </wps:bodyPr>
                      </wps:wsp>
                      <wps:wsp>
                        <wps:cNvPr id="7" name="Text Box 13"/>
                        <wps:cNvSpPr txBox="1">
                          <a:spLocks/>
                        </wps:cNvSpPr>
                        <wps:spPr bwMode="auto">
                          <a:xfrm>
                            <a:off x="4425" y="6062"/>
                            <a:ext cx="28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000000"/>
                                </a:solidFill>
                                <a:miter lim="800000"/>
                                <a:headEnd/>
                                <a:tailEnd/>
                              </a14:hiddenLine>
                            </a:ext>
                          </a:extLst>
                        </wps:spPr>
                        <wps:txbx>
                          <w:txbxContent>
                            <w:p w14:paraId="58D515DD" w14:textId="77777777" w:rsidR="0061340F" w:rsidRPr="00C21AC6" w:rsidRDefault="0061340F" w:rsidP="00C21AC6">
                              <w:pPr>
                                <w:rPr>
                                  <w:rFonts w:ascii="Arial" w:hAnsi="Arial" w:cs="Arial"/>
                                  <w:b/>
                                  <w:color w:val="FFFFFF"/>
                                  <w:sz w:val="40"/>
                                  <w:szCs w:val="40"/>
                                </w:rPr>
                              </w:pPr>
                              <w:r>
                                <w:rPr>
                                  <w:rFonts w:ascii="Arial" w:hAnsi="Arial" w:cs="Arial"/>
                                  <w:b/>
                                  <w:color w:val="FFFFFF"/>
                                  <w:sz w:val="40"/>
                                  <w:szCs w:val="4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515C2" id="Group 11" o:spid="_x0000_s1035" style="position:absolute;left:0;text-align:left;margin-left:-14.9pt;margin-top:93pt;width:26.25pt;height:34.4pt;z-index:251775488" coordorigin="4290,6062" coordsize="52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">
                <v:oval id="Oval 12" o:spid="_x0000_s1036" style="position:absolute;left:4290;top:6225;width:525;height:5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" fillcolor="#d63890" stroked="f" strokecolor="#f2f2f2" strokeweight="3pt">
                  <v:stroke endcap="round"/>
                  <v:shadow color="#243f60" opacity=".5" offset="1pt"/>
                  <v:path arrowok="t"/>
                  <v:textbox inset="0,0,0,0"/>
                </v:oval>
                <v:shape id="Text Box 13" o:spid="_x0000_s1037" type="#_x0000_t202" style="position:absolute;left:4425;top:6062;width:28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" filled="f" stroked="f" strokeweight="0">
                  <v:stroke endcap="round"/>
                  <v:path arrowok="t"/>
                  <v:textbox inset="0,0,0,0">
                    <w:txbxContent>
                      <w:p w14:paraId="58D515DD" w14:textId="77777777" w:rsidR="0061340F" w:rsidRPr="00C21AC6" w:rsidRDefault="0061340F" w:rsidP="00C21AC6">
                        <w:pPr>
                          <w:rPr>
                            <w:rFonts w:ascii="Arial" w:hAnsi="Arial" w:cs="Arial"/>
                            <w:b/>
                            <w:color w:val="FFFFFF"/>
                            <w:sz w:val="40"/>
                            <w:szCs w:val="40"/>
                          </w:rPr>
                        </w:pPr>
                        <w:r>
                          <w:rPr>
                            <w:rFonts w:ascii="Arial" w:hAnsi="Arial" w:cs="Arial"/>
                            <w:b/>
                            <w:color w:val="FFFFFF"/>
                            <w:sz w:val="40"/>
                            <w:szCs w:val="40"/>
                          </w:rPr>
                          <w:t>4</w:t>
                        </w:r>
                      </w:p>
                    </w:txbxContent>
                  </v:textbox>
                </v:shape>
              </v:group>
            </w:pict>
          </mc:Fallback>
        </mc:AlternateContent>
      </w:r>
      <w:r w:rsidR="00814D86" w:rsidRPr="00F82353">
        <w:rPr>
          <w:b/>
        </w:rPr>
        <w:t>Controlling Special Environmental Problems</w:t>
      </w:r>
      <w:r w:rsidR="00814D86" w:rsidRPr="00F82353">
        <w:cr/>
      </w:r>
      <w:r w:rsidR="00814D86" w:rsidRPr="00F43950">
        <w:t>Some products may not be capable of being redesigned so as to eliminate risk to the recycler. For example, for some applications, there may be no feasible substitute for a hazardous constituent in the product. In these cases, there should be new cooperative arrangements between manufacturers and recyclers to ensure recycling, and recyclers should be relieved of the resulting risks of environmental liability.</w:t>
      </w:r>
    </w:p>
    <w:p w14:paraId="58D51555" w14:textId="46290545" w:rsidR="00F43950" w:rsidRDefault="00814D86" w:rsidP="00DE0A21">
      <w:pPr>
        <w:pStyle w:val="Body1"/>
      </w:pPr>
      <w:r w:rsidRPr="00F82353">
        <w:rPr>
          <w:b/>
        </w:rPr>
        <w:t>Assistance to Manufacturers of Consumer Durables</w:t>
      </w:r>
      <w:r w:rsidRPr="00F82353">
        <w:cr/>
      </w:r>
      <w:r w:rsidRPr="00F43950">
        <w:t xml:space="preserve">Manufacturers who are required to alter the design or manufacture of their products should receive transitional assistance, when appropriate. Small business, in particular, should be afforded economic and technical assistance in ensuring their products’ safe recyclability. Manufacturers should not be asked to bear all the costs of </w:t>
      </w:r>
      <w:r w:rsidRPr="00F43950">
        <w:rPr>
          <w:b/>
        </w:rPr>
        <w:t>Design for Recycling®</w:t>
      </w:r>
      <w:r w:rsidRPr="00F43950">
        <w:t xml:space="preserve">, any more than recyclers should be required to continue to bear all the environmental risks of recycling in that absence of appropriate product design. </w:t>
      </w:r>
      <w:r w:rsidRPr="00F43950">
        <w:rPr>
          <w:b/>
        </w:rPr>
        <w:t xml:space="preserve">Design for Recycling® </w:t>
      </w:r>
      <w:r w:rsidRPr="00F43950">
        <w:t>will benefit all of society, and it is therefore fitting that society assist manufacturers in its implementation.</w:t>
      </w:r>
    </w:p>
    <w:p w14:paraId="58D51556" w14:textId="77777777" w:rsidR="00F43950" w:rsidRPr="00F43950" w:rsidRDefault="00F43950" w:rsidP="00DE0A21">
      <w:pPr>
        <w:pStyle w:val="Body1"/>
        <w:sectPr w:rsidR="00F43950" w:rsidRPr="00F43950" w:rsidSect="006146B2">
          <w:headerReference w:type="even" r:id="rId8"/>
          <w:headerReference w:type="default" r:id="rId9"/>
          <w:footerReference w:type="even" r:id="rId10"/>
          <w:footerReference w:type="default" r:id="rId11"/>
          <w:headerReference w:type="first" r:id="rId12"/>
          <w:footerReference w:type="first" r:id="rId13"/>
          <w:pgSz w:w="12240" w:h="15840" w:code="1"/>
          <w:pgMar w:top="2448" w:right="1440" w:bottom="720" w:left="1440" w:header="1008" w:footer="720" w:gutter="0"/>
          <w:pgBorders w:offsetFrom="page">
            <w:top w:val="thinThickSmallGap" w:sz="24" w:space="15" w:color="D63890"/>
            <w:left w:val="thinThickSmallGap" w:sz="24" w:space="15" w:color="D63890"/>
            <w:bottom w:val="thickThinSmallGap" w:sz="24" w:space="15" w:color="D63890"/>
            <w:right w:val="thickThinSmallGap" w:sz="24" w:space="15" w:color="D63890"/>
          </w:pgBorders>
          <w:cols w:sep="1" w:space="720"/>
          <w:docGrid w:linePitch="326"/>
        </w:sectPr>
      </w:pPr>
    </w:p>
    <w:p w14:paraId="58D51557" w14:textId="5C21A0C5" w:rsidR="00814D86" w:rsidRPr="00F43950" w:rsidRDefault="003E4CC6" w:rsidP="00DE0A21">
      <w:pPr>
        <w:pStyle w:val="Body1"/>
      </w:pPr>
      <w:r>
        <w:rPr>
          <w:rStyle w:val="SubtitleChar"/>
          <w:szCs w:val="26"/>
        </w:rPr>
        <w:br w:type="page"/>
      </w:r>
      <w:r w:rsidR="00DD2A83">
        <w:rPr>
          <w:rStyle w:val="SubtitleChar"/>
          <w:szCs w:val="26"/>
        </w:rPr>
        <w:lastRenderedPageBreak/>
        <w:t>R</w:t>
      </w:r>
      <w:r w:rsidR="00DD2A83" w:rsidRPr="00DD2A83">
        <w:rPr>
          <w:rStyle w:val="SubtitleChar"/>
          <w:caps w:val="0"/>
          <w:szCs w:val="26"/>
        </w:rPr>
        <w:t>e</w:t>
      </w:r>
      <w:r w:rsidR="00DD2A83">
        <w:rPr>
          <w:rStyle w:val="SubtitleChar"/>
          <w:szCs w:val="26"/>
        </w:rPr>
        <w:t>MA</w:t>
      </w:r>
      <w:r w:rsidR="00B73906" w:rsidRPr="00F43950">
        <w:rPr>
          <w:rStyle w:val="SubtitleChar"/>
          <w:szCs w:val="26"/>
        </w:rPr>
        <w:t xml:space="preserve"> Design for Recycling</w:t>
      </w:r>
      <w:r w:rsidR="006057A7" w:rsidRPr="00F43950">
        <w:rPr>
          <w:rStyle w:val="SubtitleChar"/>
          <w:szCs w:val="26"/>
        </w:rPr>
        <w:t>®</w:t>
      </w:r>
      <w:r w:rsidR="00B73906" w:rsidRPr="00F43950">
        <w:rPr>
          <w:rStyle w:val="SubtitleChar"/>
          <w:szCs w:val="26"/>
        </w:rPr>
        <w:t xml:space="preserve"> Award</w:t>
      </w:r>
      <w:r w:rsidR="00B73906" w:rsidRPr="00F43950">
        <w:br/>
      </w:r>
      <w:r w:rsidR="00B73906" w:rsidRPr="00F43950">
        <w:br/>
      </w:r>
      <w:r w:rsidR="00814D86" w:rsidRPr="00F43950">
        <w:t>The Design for Recycling® Award is R</w:t>
      </w:r>
      <w:r w:rsidR="00DD2A83">
        <w:t>eMA</w:t>
      </w:r>
      <w:r w:rsidR="00814D86" w:rsidRPr="00F43950">
        <w:t xml:space="preserve">’s </w:t>
      </w:r>
      <w:r w:rsidR="00E96059">
        <w:t>most prestigious</w:t>
      </w:r>
      <w:r w:rsidR="00E96059" w:rsidRPr="00F43950">
        <w:t xml:space="preserve"> </w:t>
      </w:r>
      <w:r w:rsidR="00814D86" w:rsidRPr="00F43950">
        <w:t>award that is given annually to the most outstanding contribution to products designed with recycling in mind. It recognizes the proactive steps made by manufacturers who have actively incorporated Design for Recycling® principles into their products and manufacturing processes.</w:t>
      </w:r>
    </w:p>
    <w:p w14:paraId="58D51558" w14:textId="7A8AA35A" w:rsidR="00814D86" w:rsidRPr="00F769AC" w:rsidRDefault="002273C1" w:rsidP="003E4CC6">
      <w:pPr>
        <w:rPr>
          <w:rStyle w:val="Strong"/>
          <w:sz w:val="24"/>
          <w:szCs w:val="24"/>
        </w:rPr>
      </w:pPr>
      <w:r w:rsidRPr="00F769AC">
        <w:rPr>
          <w:rStyle w:val="Strong"/>
          <w:sz w:val="24"/>
          <w:szCs w:val="24"/>
        </w:rPr>
        <w:t>20</w:t>
      </w:r>
      <w:r w:rsidR="003E4CC6">
        <w:rPr>
          <w:rStyle w:val="Strong"/>
          <w:sz w:val="24"/>
          <w:szCs w:val="24"/>
        </w:rPr>
        <w:t>2</w:t>
      </w:r>
      <w:r w:rsidR="001E2734">
        <w:rPr>
          <w:rStyle w:val="Strong"/>
          <w:sz w:val="24"/>
          <w:szCs w:val="24"/>
        </w:rPr>
        <w:t>6</w:t>
      </w:r>
      <w:r w:rsidRPr="00F769AC">
        <w:rPr>
          <w:rStyle w:val="Strong"/>
          <w:sz w:val="24"/>
          <w:szCs w:val="24"/>
        </w:rPr>
        <w:t xml:space="preserve"> </w:t>
      </w:r>
      <w:r w:rsidR="00DB69AE">
        <w:rPr>
          <w:rStyle w:val="Strong"/>
          <w:sz w:val="24"/>
          <w:szCs w:val="24"/>
        </w:rPr>
        <w:t>Criteria</w:t>
      </w:r>
    </w:p>
    <w:p w14:paraId="58D51559" w14:textId="6B12CF2E" w:rsidR="00814D86" w:rsidRPr="00D40131" w:rsidRDefault="00814D86" w:rsidP="00DE0A21">
      <w:pPr>
        <w:pStyle w:val="Body1"/>
      </w:pPr>
      <w:r w:rsidRPr="00D40131">
        <w:t xml:space="preserve">To be eligible for </w:t>
      </w:r>
      <w:r w:rsidR="00DD2A83">
        <w:t>ReMA</w:t>
      </w:r>
      <w:r w:rsidRPr="00D40131">
        <w:t>’s Design for Recycling</w:t>
      </w:r>
      <w:r w:rsidRPr="00D40131">
        <w:rPr>
          <w:b/>
        </w:rPr>
        <w:t>®</w:t>
      </w:r>
      <w:r w:rsidRPr="00D40131">
        <w:t xml:space="preserve"> Award, a </w:t>
      </w:r>
      <w:r w:rsidR="002273C1">
        <w:t xml:space="preserve">company’s </w:t>
      </w:r>
      <w:r w:rsidRPr="00D40131">
        <w:t>product</w:t>
      </w:r>
      <w:r w:rsidR="002273C1">
        <w:t>(s)</w:t>
      </w:r>
      <w:r w:rsidRPr="00D40131">
        <w:t xml:space="preserve"> must be designed/</w:t>
      </w:r>
      <w:r w:rsidR="008D43B6">
        <w:t xml:space="preserve"> </w:t>
      </w:r>
      <w:r w:rsidRPr="00D40131">
        <w:t>redesigned and manufactured to:</w:t>
      </w:r>
    </w:p>
    <w:p w14:paraId="58D5155A" w14:textId="77777777" w:rsidR="00814D86" w:rsidRPr="00D40131" w:rsidRDefault="00814D86" w:rsidP="00EF610E">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Contain the maximu</w:t>
      </w:r>
      <w:r w:rsidRPr="00EF610E">
        <w:rPr>
          <w:rFonts w:eastAsia="Arial Unicode MS"/>
          <w:szCs w:val="22"/>
          <w:u w:color="000000"/>
        </w:rPr>
        <w:t>m amount of materials that are recy</w:t>
      </w:r>
      <w:r w:rsidRPr="00D40131">
        <w:rPr>
          <w:rFonts w:eastAsia="Arial Unicode MS"/>
          <w:szCs w:val="22"/>
          <w:u w:color="000000"/>
        </w:rPr>
        <w:t>clable.</w:t>
      </w:r>
    </w:p>
    <w:p w14:paraId="58D5155B" w14:textId="77777777" w:rsidR="00814D86" w:rsidRPr="00D40131" w:rsidRDefault="00814D86" w:rsidP="00EF610E">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Be easily recycled through current or newly designed recycling processes and procedures.</w:t>
      </w:r>
    </w:p>
    <w:p w14:paraId="58D5155C" w14:textId="77777777" w:rsidR="00814D86" w:rsidRPr="00D40131" w:rsidRDefault="00814D86" w:rsidP="00EF610E">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 xml:space="preserve">Be cost effective to recycle whereby the cost to recycle does not exceed the value of its recycled materials. </w:t>
      </w:r>
    </w:p>
    <w:p w14:paraId="58D5155D" w14:textId="77777777" w:rsidR="00814D86" w:rsidRPr="00D40131" w:rsidRDefault="00814D86" w:rsidP="00EF610E">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Be free of hazardous materials that are not recyclable or impede the recycling process.</w:t>
      </w:r>
    </w:p>
    <w:p w14:paraId="58D5155E" w14:textId="77777777" w:rsidR="00814D86" w:rsidRPr="00D40131" w:rsidRDefault="00814D86" w:rsidP="00EF610E">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Minimizes the time and cost involved to recycle the product.</w:t>
      </w:r>
    </w:p>
    <w:p w14:paraId="58D5155F" w14:textId="77777777" w:rsidR="00814D86" w:rsidRPr="00D40131" w:rsidRDefault="00814D86" w:rsidP="00EF610E">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Reduce the use of raw materials by including recycled materials and/or components.</w:t>
      </w:r>
    </w:p>
    <w:p w14:paraId="58D51560" w14:textId="77777777" w:rsidR="00D8440D" w:rsidRDefault="00814D86" w:rsidP="00C96D98">
      <w:pPr>
        <w:numPr>
          <w:ilvl w:val="0"/>
          <w:numId w:val="18"/>
        </w:numPr>
        <w:spacing w:before="100" w:beforeAutospacing="1" w:after="100" w:afterAutospacing="1"/>
        <w:rPr>
          <w:rFonts w:eastAsia="Arial Unicode MS"/>
          <w:szCs w:val="22"/>
          <w:u w:color="000000"/>
        </w:rPr>
      </w:pPr>
      <w:r w:rsidRPr="00D40131">
        <w:rPr>
          <w:rFonts w:eastAsia="Arial Unicode MS"/>
          <w:szCs w:val="22"/>
          <w:u w:color="000000"/>
        </w:rPr>
        <w:t>Have a net gain in the overall recyclability of the product while reducing the overall negative impact on the environment.</w:t>
      </w:r>
    </w:p>
    <w:p w14:paraId="58D51561" w14:textId="77777777" w:rsidR="00D8440D" w:rsidRDefault="00D8440D" w:rsidP="00762339">
      <w:pPr>
        <w:spacing w:before="0" w:after="0" w:line="240" w:lineRule="auto"/>
        <w:jc w:val="center"/>
        <w:rPr>
          <w:rFonts w:eastAsia="Arial Unicode MS"/>
          <w:szCs w:val="22"/>
          <w:u w:color="000000"/>
        </w:rPr>
      </w:pPr>
      <w:r w:rsidRPr="000D5D50">
        <w:rPr>
          <w:u w:val="single"/>
        </w:rPr>
        <w:t>Previous Design for Recycling® Award Winners</w:t>
      </w:r>
    </w:p>
    <w:p w14:paraId="58D51562" w14:textId="77777777" w:rsidR="00C96D98" w:rsidRDefault="00814D86" w:rsidP="00762339">
      <w:pPr>
        <w:spacing w:before="0" w:after="0" w:line="240" w:lineRule="auto"/>
        <w:rPr>
          <w:rFonts w:eastAsia="Arial Unicode MS"/>
          <w:szCs w:val="22"/>
          <w:u w:color="000000"/>
        </w:rPr>
      </w:pPr>
      <w:r w:rsidRPr="00D40131">
        <w:rPr>
          <w:rFonts w:eastAsia="Arial Unicode MS"/>
          <w:szCs w:val="22"/>
          <w:u w:color="000000"/>
        </w:rPr>
        <w:t xml:space="preserve"> </w:t>
      </w:r>
    </w:p>
    <w:p w14:paraId="58D51563" w14:textId="77777777" w:rsidR="00D8440D" w:rsidRDefault="00D8440D" w:rsidP="00762339">
      <w:pPr>
        <w:spacing w:before="100" w:beforeAutospacing="1" w:after="100" w:afterAutospacing="1"/>
        <w:rPr>
          <w:rFonts w:eastAsia="Arial Unicode MS"/>
          <w:szCs w:val="22"/>
          <w:u w:color="000000"/>
        </w:rPr>
        <w:sectPr w:rsidR="00D8440D" w:rsidSect="006146B2">
          <w:type w:val="continuous"/>
          <w:pgSz w:w="12240" w:h="15840" w:code="1"/>
          <w:pgMar w:top="2448" w:right="1440" w:bottom="720" w:left="1440" w:header="1152" w:footer="720" w:gutter="0"/>
          <w:pgBorders w:offsetFrom="page">
            <w:top w:val="thinThickSmallGap" w:sz="24" w:space="15" w:color="D63890"/>
            <w:left w:val="thinThickSmallGap" w:sz="24" w:space="15" w:color="D63890"/>
            <w:bottom w:val="thickThinSmallGap" w:sz="24" w:space="15" w:color="D63890"/>
            <w:right w:val="thickThinSmallGap" w:sz="24" w:space="15" w:color="D63890"/>
          </w:pgBorders>
          <w:cols w:sep="1" w:space="720"/>
          <w:docGrid w:linePitch="299"/>
        </w:sectPr>
      </w:pPr>
    </w:p>
    <w:p w14:paraId="01F9195D" w14:textId="6BAE0C68" w:rsidR="000D506E" w:rsidRDefault="000D506E" w:rsidP="00DE0A21">
      <w:pPr>
        <w:pStyle w:val="Body1"/>
      </w:pPr>
      <w:r>
        <w:t>2025 – Samsung Electronics</w:t>
      </w:r>
    </w:p>
    <w:p w14:paraId="45EE3666" w14:textId="41374FB1" w:rsidR="00DD2A83" w:rsidRDefault="00DD2A83" w:rsidP="00DE0A21">
      <w:pPr>
        <w:pStyle w:val="Body1"/>
      </w:pPr>
      <w:r>
        <w:t>2024</w:t>
      </w:r>
      <w:r w:rsidR="00584ECF">
        <w:t xml:space="preserve"> – REMADE Institute</w:t>
      </w:r>
    </w:p>
    <w:p w14:paraId="39D57BBE" w14:textId="4BA2F718" w:rsidR="00412180" w:rsidRDefault="00412180" w:rsidP="00DE0A21">
      <w:pPr>
        <w:pStyle w:val="Body1"/>
      </w:pPr>
      <w:r>
        <w:t>2023 – Award not presented</w:t>
      </w:r>
    </w:p>
    <w:p w14:paraId="58D51564" w14:textId="754A2E0C" w:rsidR="001F08DE" w:rsidRDefault="001F08DE" w:rsidP="00DE0A21">
      <w:pPr>
        <w:pStyle w:val="Body1"/>
      </w:pPr>
      <w:r>
        <w:t>2022 – Sonoco Alloyd</w:t>
      </w:r>
    </w:p>
    <w:p w14:paraId="58D51565" w14:textId="77777777" w:rsidR="00552E16" w:rsidRDefault="00DB69AE" w:rsidP="00DE0A21">
      <w:pPr>
        <w:pStyle w:val="Body1"/>
      </w:pPr>
      <w:r>
        <w:t>2021 – Cascade Engineering</w:t>
      </w:r>
    </w:p>
    <w:p w14:paraId="58D51566" w14:textId="77777777" w:rsidR="00D8440D" w:rsidRDefault="00C96D98" w:rsidP="00DE0A21">
      <w:pPr>
        <w:pStyle w:val="Body1"/>
      </w:pPr>
      <w:r>
        <w:t>2020 – Lexmark</w:t>
      </w:r>
    </w:p>
    <w:p w14:paraId="58D51567" w14:textId="77777777" w:rsidR="003E4CC6" w:rsidRDefault="003E4CC6" w:rsidP="00DE0A21">
      <w:pPr>
        <w:pStyle w:val="Body1"/>
      </w:pPr>
      <w:r>
        <w:t>2019 – Nestlé Waters North America</w:t>
      </w:r>
    </w:p>
    <w:p w14:paraId="58D51568" w14:textId="77777777" w:rsidR="00221BE4" w:rsidRDefault="00221BE4" w:rsidP="00DE0A21">
      <w:pPr>
        <w:spacing w:before="0" w:after="0"/>
        <w:ind w:left="360"/>
        <w:outlineLvl w:val="0"/>
        <w:rPr>
          <w:rFonts w:eastAsia="Arial Unicode MS"/>
          <w:color w:val="000000"/>
          <w:szCs w:val="22"/>
          <w:u w:color="000000"/>
        </w:rPr>
      </w:pPr>
      <w:r>
        <w:rPr>
          <w:rFonts w:eastAsia="Arial Unicode MS"/>
          <w:color w:val="000000"/>
          <w:szCs w:val="22"/>
          <w:u w:color="000000"/>
        </w:rPr>
        <w:t>2018 – Dell, Inc.</w:t>
      </w:r>
    </w:p>
    <w:p w14:paraId="58D51569" w14:textId="77777777" w:rsidR="006C0340" w:rsidRDefault="006C0340" w:rsidP="00DE0A21">
      <w:pPr>
        <w:spacing w:before="0" w:after="0"/>
        <w:ind w:left="360"/>
        <w:outlineLvl w:val="0"/>
        <w:rPr>
          <w:rFonts w:eastAsia="Arial Unicode MS"/>
          <w:color w:val="000000"/>
          <w:szCs w:val="22"/>
          <w:u w:color="000000"/>
        </w:rPr>
      </w:pPr>
      <w:r>
        <w:rPr>
          <w:rFonts w:eastAsia="Arial Unicode MS"/>
          <w:color w:val="000000"/>
          <w:szCs w:val="22"/>
          <w:u w:color="000000"/>
        </w:rPr>
        <w:t>2017 – EcoStrate SFS, Inc.</w:t>
      </w:r>
    </w:p>
    <w:p w14:paraId="58D5156A" w14:textId="77777777" w:rsidR="00DD7602" w:rsidRDefault="00DD7602" w:rsidP="00DE0A21">
      <w:pPr>
        <w:spacing w:before="0" w:after="0"/>
        <w:ind w:left="360"/>
        <w:outlineLvl w:val="0"/>
        <w:rPr>
          <w:rFonts w:eastAsia="Arial Unicode MS"/>
          <w:color w:val="000000"/>
          <w:szCs w:val="22"/>
          <w:u w:color="000000"/>
        </w:rPr>
      </w:pPr>
      <w:r>
        <w:rPr>
          <w:rFonts w:eastAsia="Arial Unicode MS"/>
          <w:color w:val="000000"/>
          <w:szCs w:val="22"/>
          <w:u w:color="000000"/>
        </w:rPr>
        <w:t>2016 – Samsung Electronics America, Inc.</w:t>
      </w:r>
    </w:p>
    <w:p w14:paraId="58D5156D" w14:textId="77777777" w:rsidR="00C96D98" w:rsidRDefault="00C96D98" w:rsidP="00DE0A21">
      <w:pPr>
        <w:spacing w:before="0" w:after="0"/>
        <w:ind w:left="360"/>
        <w:outlineLvl w:val="0"/>
        <w:rPr>
          <w:rFonts w:eastAsia="Arial Unicode MS"/>
          <w:color w:val="000000"/>
          <w:szCs w:val="22"/>
          <w:u w:color="000000"/>
        </w:rPr>
      </w:pPr>
    </w:p>
    <w:p w14:paraId="58D5156E" w14:textId="77777777" w:rsidR="00D8440D" w:rsidRDefault="00D8440D" w:rsidP="00DE0A21">
      <w:pPr>
        <w:spacing w:before="0" w:after="0"/>
        <w:ind w:left="360"/>
        <w:outlineLvl w:val="0"/>
        <w:rPr>
          <w:rFonts w:eastAsia="Arial Unicode MS"/>
          <w:color w:val="000000"/>
          <w:szCs w:val="22"/>
          <w:u w:color="000000"/>
        </w:rPr>
      </w:pPr>
    </w:p>
    <w:p w14:paraId="58D51570" w14:textId="77777777" w:rsidR="00C96D98" w:rsidRDefault="00C96D98" w:rsidP="00DE0A21">
      <w:pPr>
        <w:spacing w:before="0" w:after="0"/>
        <w:ind w:left="360"/>
        <w:outlineLvl w:val="0"/>
        <w:rPr>
          <w:rFonts w:eastAsia="Arial Unicode MS"/>
          <w:color w:val="000000"/>
          <w:szCs w:val="22"/>
          <w:u w:color="000000"/>
        </w:rPr>
      </w:pPr>
    </w:p>
    <w:p w14:paraId="58D51571" w14:textId="77777777" w:rsidR="00C96D98" w:rsidRDefault="00C96D98" w:rsidP="00DE0A21">
      <w:pPr>
        <w:spacing w:before="0" w:after="0"/>
        <w:ind w:left="360"/>
        <w:outlineLvl w:val="0"/>
        <w:rPr>
          <w:rFonts w:eastAsia="Arial Unicode MS"/>
          <w:color w:val="000000"/>
          <w:szCs w:val="22"/>
          <w:u w:color="000000"/>
        </w:rPr>
      </w:pPr>
    </w:p>
    <w:p w14:paraId="58D51572" w14:textId="77777777" w:rsidR="00C96D98" w:rsidRDefault="00C96D98" w:rsidP="00DE0A21">
      <w:pPr>
        <w:spacing w:before="0" w:after="0"/>
        <w:ind w:left="360"/>
        <w:outlineLvl w:val="0"/>
        <w:rPr>
          <w:rFonts w:eastAsia="Arial Unicode MS"/>
          <w:color w:val="000000"/>
          <w:szCs w:val="22"/>
          <w:u w:color="000000"/>
        </w:rPr>
      </w:pPr>
    </w:p>
    <w:p w14:paraId="5FD858C8" w14:textId="77777777" w:rsidR="000D506E" w:rsidRDefault="000D506E" w:rsidP="000D506E">
      <w:pPr>
        <w:spacing w:before="0" w:after="0"/>
        <w:ind w:left="360"/>
        <w:outlineLvl w:val="0"/>
        <w:rPr>
          <w:rFonts w:eastAsia="Arial Unicode MS"/>
          <w:color w:val="000000"/>
          <w:szCs w:val="22"/>
          <w:u w:color="000000"/>
        </w:rPr>
      </w:pPr>
      <w:r>
        <w:rPr>
          <w:rFonts w:eastAsia="Arial Unicode MS"/>
          <w:color w:val="000000"/>
          <w:szCs w:val="22"/>
          <w:u w:color="000000"/>
        </w:rPr>
        <w:t>2015 – LG Electronics, Inc.</w:t>
      </w:r>
    </w:p>
    <w:p w14:paraId="487A4D2F" w14:textId="77777777" w:rsidR="00412180" w:rsidRDefault="00412180" w:rsidP="00DE0A21">
      <w:pPr>
        <w:spacing w:before="0" w:after="0"/>
        <w:ind w:left="360"/>
        <w:outlineLvl w:val="0"/>
        <w:rPr>
          <w:rFonts w:eastAsia="Arial Unicode MS"/>
          <w:color w:val="000000"/>
          <w:szCs w:val="22"/>
          <w:u w:color="000000"/>
        </w:rPr>
      </w:pPr>
      <w:r>
        <w:rPr>
          <w:rFonts w:eastAsia="Arial Unicode MS"/>
          <w:color w:val="000000"/>
          <w:szCs w:val="22"/>
          <w:u w:color="000000"/>
        </w:rPr>
        <w:t>2014 – Dell, Inc.</w:t>
      </w:r>
    </w:p>
    <w:p w14:paraId="58D51576" w14:textId="77777777" w:rsidR="00DB69AE" w:rsidRDefault="00DB69AE" w:rsidP="00DE0A21">
      <w:pPr>
        <w:spacing w:before="0" w:after="0"/>
        <w:ind w:left="360"/>
        <w:outlineLvl w:val="0"/>
        <w:rPr>
          <w:rFonts w:eastAsia="Arial Unicode MS"/>
          <w:color w:val="000000"/>
          <w:szCs w:val="22"/>
          <w:u w:color="000000"/>
        </w:rPr>
      </w:pPr>
      <w:r>
        <w:rPr>
          <w:rFonts w:eastAsia="Arial Unicode MS"/>
          <w:color w:val="000000"/>
          <w:szCs w:val="22"/>
          <w:u w:color="000000"/>
        </w:rPr>
        <w:t>2013 – Award not presented</w:t>
      </w:r>
    </w:p>
    <w:p w14:paraId="34C6020C" w14:textId="77777777" w:rsidR="00C96D98" w:rsidRDefault="00DC64CC" w:rsidP="00DE0A21">
      <w:pPr>
        <w:spacing w:before="0" w:after="0"/>
        <w:ind w:left="360"/>
        <w:outlineLvl w:val="0"/>
        <w:rPr>
          <w:rFonts w:eastAsia="Arial Unicode MS"/>
          <w:color w:val="000000"/>
          <w:szCs w:val="22"/>
          <w:u w:color="000000"/>
        </w:rPr>
      </w:pPr>
      <w:r>
        <w:rPr>
          <w:rFonts w:eastAsia="Arial Unicode MS"/>
          <w:color w:val="000000"/>
          <w:szCs w:val="22"/>
          <w:u w:color="000000"/>
        </w:rPr>
        <w:t>2012 –</w:t>
      </w:r>
      <w:r w:rsidR="00814D86" w:rsidRPr="00D40131">
        <w:rPr>
          <w:rFonts w:eastAsia="Arial Unicode MS"/>
          <w:color w:val="000000"/>
          <w:szCs w:val="22"/>
          <w:u w:color="000000"/>
        </w:rPr>
        <w:t xml:space="preserve"> C</w:t>
      </w:r>
      <w:r>
        <w:rPr>
          <w:rFonts w:eastAsia="Arial Unicode MS"/>
          <w:color w:val="000000"/>
          <w:szCs w:val="22"/>
          <w:u w:color="000000"/>
        </w:rPr>
        <w:t>ascades Fine Papers Group</w:t>
      </w:r>
      <w:r>
        <w:rPr>
          <w:rFonts w:eastAsia="Arial Unicode MS"/>
          <w:color w:val="000000"/>
          <w:szCs w:val="22"/>
          <w:u w:color="000000"/>
        </w:rPr>
        <w:cr/>
        <w:t>2011 – Wind Simplicity</w:t>
      </w:r>
      <w:r>
        <w:rPr>
          <w:rFonts w:eastAsia="Arial Unicode MS"/>
          <w:color w:val="000000"/>
          <w:szCs w:val="22"/>
          <w:u w:color="000000"/>
        </w:rPr>
        <w:cr/>
        <w:t>2010 –</w:t>
      </w:r>
      <w:r w:rsidR="00814D86" w:rsidRPr="00D40131">
        <w:rPr>
          <w:rFonts w:eastAsia="Arial Unicode MS"/>
          <w:color w:val="000000"/>
          <w:szCs w:val="22"/>
          <w:u w:color="000000"/>
        </w:rPr>
        <w:t xml:space="preserve"> Coca-Cola Recycling Company</w:t>
      </w:r>
      <w:r w:rsidR="00814D86" w:rsidRPr="00D40131">
        <w:rPr>
          <w:rFonts w:eastAsia="Arial Unicode MS"/>
          <w:color w:val="000000"/>
          <w:szCs w:val="22"/>
          <w:u w:color="000000"/>
        </w:rPr>
        <w:cr/>
        <w:t>2009</w:t>
      </w:r>
      <w:r w:rsidR="00814D86" w:rsidRPr="00D40131">
        <w:rPr>
          <w:rFonts w:eastAsia="Arial Unicode MS"/>
          <w:b/>
          <w:color w:val="000000"/>
          <w:szCs w:val="22"/>
          <w:u w:color="000000"/>
        </w:rPr>
        <w:t xml:space="preserve"> </w:t>
      </w:r>
      <w:r>
        <w:rPr>
          <w:rFonts w:eastAsia="Arial Unicode MS"/>
          <w:color w:val="000000"/>
          <w:szCs w:val="22"/>
          <w:u w:color="000000"/>
        </w:rPr>
        <w:t>–</w:t>
      </w:r>
      <w:r w:rsidR="00814D86" w:rsidRPr="00D40131">
        <w:rPr>
          <w:rFonts w:eastAsia="Arial Unicode MS"/>
          <w:color w:val="000000"/>
          <w:szCs w:val="22"/>
          <w:u w:color="000000"/>
        </w:rPr>
        <w:t xml:space="preserve"> The Herman Miller Company</w:t>
      </w:r>
      <w:r w:rsidR="00814D86" w:rsidRPr="00D40131">
        <w:rPr>
          <w:rFonts w:eastAsia="Arial Unicode MS"/>
          <w:b/>
          <w:color w:val="000000"/>
          <w:szCs w:val="22"/>
          <w:u w:color="000000"/>
        </w:rPr>
        <w:cr/>
      </w:r>
      <w:r w:rsidR="00814D86" w:rsidRPr="00D40131">
        <w:rPr>
          <w:rFonts w:eastAsia="Arial Unicode MS"/>
          <w:color w:val="000000"/>
          <w:szCs w:val="22"/>
          <w:u w:color="000000"/>
        </w:rPr>
        <w:t>2008</w:t>
      </w:r>
      <w:r w:rsidR="00814D86" w:rsidRPr="00D40131">
        <w:rPr>
          <w:rFonts w:eastAsia="Arial Unicode MS"/>
          <w:b/>
          <w:color w:val="000000"/>
          <w:szCs w:val="22"/>
          <w:u w:color="000000"/>
        </w:rPr>
        <w:t xml:space="preserve"> </w:t>
      </w:r>
      <w:r>
        <w:rPr>
          <w:rFonts w:eastAsia="Arial Unicode MS"/>
          <w:color w:val="000000"/>
          <w:szCs w:val="22"/>
          <w:u w:color="000000"/>
        </w:rPr>
        <w:t>–</w:t>
      </w:r>
      <w:r w:rsidR="00814D86" w:rsidRPr="00D40131">
        <w:rPr>
          <w:rFonts w:eastAsia="Arial Unicode MS"/>
          <w:b/>
          <w:color w:val="000000"/>
          <w:szCs w:val="22"/>
          <w:u w:color="000000"/>
        </w:rPr>
        <w:t xml:space="preserve"> </w:t>
      </w:r>
      <w:r w:rsidR="00814D86" w:rsidRPr="00D40131">
        <w:rPr>
          <w:rFonts w:eastAsia="Arial Unicode MS"/>
          <w:color w:val="000000"/>
          <w:szCs w:val="22"/>
          <w:u w:color="000000"/>
        </w:rPr>
        <w:t>Award not presented</w:t>
      </w:r>
      <w:r w:rsidR="00814D86" w:rsidRPr="00D40131">
        <w:rPr>
          <w:rFonts w:eastAsia="Arial Unicode MS"/>
          <w:b/>
          <w:color w:val="000000"/>
          <w:szCs w:val="22"/>
          <w:u w:color="000000"/>
        </w:rPr>
        <w:cr/>
      </w:r>
      <w:r>
        <w:rPr>
          <w:rFonts w:eastAsia="Arial Unicode MS"/>
          <w:color w:val="000000"/>
          <w:szCs w:val="22"/>
          <w:u w:color="000000"/>
        </w:rPr>
        <w:t>2007 –</w:t>
      </w:r>
      <w:r w:rsidR="00814D86" w:rsidRPr="00D40131">
        <w:rPr>
          <w:rFonts w:eastAsia="Arial Unicode MS"/>
          <w:color w:val="000000"/>
          <w:szCs w:val="22"/>
          <w:u w:color="000000"/>
        </w:rPr>
        <w:t xml:space="preserve"> U.S. Environmental Protection Agency</w:t>
      </w:r>
      <w:r w:rsidR="00814D86" w:rsidRPr="00D40131">
        <w:rPr>
          <w:rFonts w:eastAsia="Arial Unicode MS"/>
          <w:b/>
          <w:color w:val="000000"/>
          <w:szCs w:val="22"/>
          <w:u w:color="000000"/>
        </w:rPr>
        <w:cr/>
      </w:r>
      <w:r>
        <w:rPr>
          <w:rFonts w:eastAsia="Arial Unicode MS"/>
          <w:color w:val="000000"/>
          <w:szCs w:val="22"/>
          <w:u w:color="000000"/>
        </w:rPr>
        <w:t>2006 –</w:t>
      </w:r>
      <w:r w:rsidR="00814D86" w:rsidRPr="00D40131">
        <w:rPr>
          <w:rFonts w:eastAsia="Arial Unicode MS"/>
          <w:color w:val="000000"/>
          <w:szCs w:val="22"/>
          <w:u w:color="000000"/>
        </w:rPr>
        <w:t xml:space="preserve"> Hewlett Packard</w:t>
      </w:r>
    </w:p>
    <w:p w14:paraId="38C2D8C9" w14:textId="77777777" w:rsidR="00584ECF" w:rsidRDefault="00584ECF" w:rsidP="00DE0A21">
      <w:pPr>
        <w:spacing w:before="0" w:after="0"/>
        <w:ind w:left="360"/>
        <w:outlineLvl w:val="0"/>
        <w:rPr>
          <w:rFonts w:eastAsia="Arial Unicode MS"/>
          <w:color w:val="000000"/>
          <w:szCs w:val="22"/>
          <w:u w:color="000000"/>
        </w:rPr>
      </w:pPr>
    </w:p>
    <w:p w14:paraId="58D51577" w14:textId="77777777" w:rsidR="00584ECF" w:rsidRDefault="00584ECF" w:rsidP="00DE0A21">
      <w:pPr>
        <w:spacing w:before="0" w:after="0"/>
        <w:ind w:left="360"/>
        <w:outlineLvl w:val="0"/>
        <w:sectPr w:rsidR="00584ECF" w:rsidSect="006146B2">
          <w:type w:val="continuous"/>
          <w:pgSz w:w="12240" w:h="15840" w:code="1"/>
          <w:pgMar w:top="2448" w:right="1440" w:bottom="720" w:left="1440" w:header="1152" w:footer="720" w:gutter="0"/>
          <w:pgBorders w:offsetFrom="page">
            <w:top w:val="thinThickSmallGap" w:sz="24" w:space="15" w:color="D63890"/>
            <w:left w:val="thinThickSmallGap" w:sz="24" w:space="15" w:color="D63890"/>
            <w:bottom w:val="thickThinSmallGap" w:sz="24" w:space="15" w:color="D63890"/>
            <w:right w:val="thickThinSmallGap" w:sz="24" w:space="15" w:color="D63890"/>
          </w:pgBorders>
          <w:cols w:num="2" w:space="288"/>
          <w:docGrid w:linePitch="299"/>
        </w:sectPr>
      </w:pPr>
    </w:p>
    <w:p w14:paraId="58D51578" w14:textId="222EA2B0" w:rsidR="00814D86" w:rsidRPr="00762339" w:rsidRDefault="002273C1" w:rsidP="00762339">
      <w:pPr>
        <w:spacing w:before="0" w:after="0"/>
        <w:ind w:left="360"/>
        <w:outlineLvl w:val="0"/>
        <w:rPr>
          <w:u w:val="single"/>
        </w:rPr>
      </w:pPr>
      <w:r w:rsidRPr="00762339">
        <w:rPr>
          <w:u w:val="single"/>
        </w:rPr>
        <w:lastRenderedPageBreak/>
        <w:t>20</w:t>
      </w:r>
      <w:r w:rsidR="0019778A">
        <w:rPr>
          <w:u w:val="single"/>
        </w:rPr>
        <w:t>2</w:t>
      </w:r>
      <w:r w:rsidR="00FA6D19">
        <w:rPr>
          <w:u w:val="single"/>
        </w:rPr>
        <w:t>6</w:t>
      </w:r>
      <w:r w:rsidRPr="00762339">
        <w:rPr>
          <w:u w:val="single"/>
        </w:rPr>
        <w:t xml:space="preserve"> </w:t>
      </w:r>
      <w:r w:rsidR="00814D86" w:rsidRPr="00762339">
        <w:rPr>
          <w:u w:val="single"/>
        </w:rPr>
        <w:t xml:space="preserve">Design for Recycling® </w:t>
      </w:r>
      <w:r w:rsidR="00AB29CE" w:rsidRPr="00762339">
        <w:rPr>
          <w:u w:val="single"/>
        </w:rPr>
        <w:t xml:space="preserve">(DfR) </w:t>
      </w:r>
      <w:r w:rsidR="00814D86" w:rsidRPr="00762339">
        <w:rPr>
          <w:u w:val="single"/>
        </w:rPr>
        <w:t xml:space="preserve">Award Entry Form </w:t>
      </w:r>
    </w:p>
    <w:p w14:paraId="58D51579" w14:textId="77777777" w:rsidR="00814D86" w:rsidRPr="003C12D0" w:rsidRDefault="00814D86" w:rsidP="003C12D0">
      <w:pPr>
        <w:pStyle w:val="Heading1"/>
        <w:rPr>
          <w:rFonts w:eastAsia="Arial Unicode MS"/>
        </w:rPr>
      </w:pPr>
      <w:r w:rsidRPr="00F82353">
        <w:rPr>
          <w:rFonts w:eastAsia="Arial Unicode MS"/>
          <w:u w:color="000000"/>
        </w:rPr>
        <w:t>Company Information</w:t>
      </w:r>
      <w:r w:rsidR="002273C1">
        <w:rPr>
          <w:rFonts w:eastAsia="Arial Unicode MS"/>
          <w:u w:color="000000"/>
        </w:rPr>
        <w:t xml:space="preserve"> </w:t>
      </w:r>
    </w:p>
    <w:p w14:paraId="58D5157A" w14:textId="77777777" w:rsidR="00F9711F" w:rsidRPr="00C94C73" w:rsidRDefault="00814D86" w:rsidP="00F9711F">
      <w:pPr>
        <w:ind w:left="360"/>
        <w:outlineLvl w:val="0"/>
        <w:rPr>
          <w:rFonts w:eastAsia="Arial Unicode MS"/>
          <w:color w:val="000000"/>
          <w:u w:color="000000"/>
        </w:rPr>
      </w:pPr>
      <w:r w:rsidRPr="00C94C73">
        <w:rPr>
          <w:rFonts w:eastAsia="Arial Unicode MS"/>
          <w:color w:val="000000"/>
          <w:u w:color="000000"/>
        </w:rPr>
        <w:t>Company Na</w:t>
      </w:r>
      <w:r w:rsidR="00F9711F" w:rsidRPr="00C94C73">
        <w:rPr>
          <w:rFonts w:eastAsia="Arial Unicode MS"/>
          <w:color w:val="000000"/>
          <w:u w:color="000000"/>
        </w:rPr>
        <w:t>me:</w:t>
      </w:r>
    </w:p>
    <w:p w14:paraId="58D5157B" w14:textId="77777777" w:rsidR="00814D86" w:rsidRDefault="00F9711F" w:rsidP="00190385">
      <w:pPr>
        <w:ind w:left="360"/>
        <w:outlineLvl w:val="0"/>
        <w:rPr>
          <w:rFonts w:eastAsia="Arial Unicode MS"/>
          <w:color w:val="000000"/>
          <w:u w:color="000000"/>
        </w:rPr>
      </w:pPr>
      <w:r w:rsidRPr="00C94C73">
        <w:rPr>
          <w:rFonts w:eastAsia="Arial Unicode MS"/>
          <w:color w:val="000000"/>
          <w:u w:color="000000"/>
        </w:rPr>
        <w:t xml:space="preserve">Company Address: </w:t>
      </w:r>
    </w:p>
    <w:p w14:paraId="58D5157C" w14:textId="77777777" w:rsidR="00651647" w:rsidRPr="00C94C73" w:rsidRDefault="00651647" w:rsidP="00190385">
      <w:pPr>
        <w:ind w:left="360"/>
        <w:outlineLvl w:val="0"/>
        <w:rPr>
          <w:rFonts w:eastAsia="Arial Unicode MS"/>
          <w:color w:val="000000"/>
          <w:u w:color="000000"/>
        </w:rPr>
      </w:pPr>
    </w:p>
    <w:p w14:paraId="58D5157D" w14:textId="77777777" w:rsidR="00814D86" w:rsidRPr="00C94C73" w:rsidRDefault="00814D86" w:rsidP="00190385">
      <w:pPr>
        <w:ind w:left="360"/>
        <w:outlineLvl w:val="0"/>
        <w:rPr>
          <w:rFonts w:eastAsia="Arial Unicode MS"/>
          <w:color w:val="000000"/>
          <w:u w:color="000000"/>
        </w:rPr>
      </w:pPr>
      <w:r w:rsidRPr="00C94C73">
        <w:rPr>
          <w:rFonts w:eastAsia="Arial Unicode MS"/>
          <w:color w:val="000000"/>
          <w:u w:color="000000"/>
        </w:rPr>
        <w:t xml:space="preserve">Company </w:t>
      </w:r>
      <w:r w:rsidR="00F9711F" w:rsidRPr="00C94C73">
        <w:rPr>
          <w:rFonts w:eastAsia="Arial Unicode MS"/>
          <w:color w:val="000000"/>
          <w:u w:color="000000"/>
        </w:rPr>
        <w:t>C</w:t>
      </w:r>
      <w:r w:rsidRPr="00C94C73">
        <w:rPr>
          <w:rFonts w:eastAsia="Arial Unicode MS"/>
          <w:color w:val="000000"/>
          <w:u w:color="000000"/>
        </w:rPr>
        <w:t>ontact</w:t>
      </w:r>
      <w:r w:rsidR="00F9711F" w:rsidRPr="00C94C73">
        <w:rPr>
          <w:rFonts w:eastAsia="Arial Unicode MS"/>
          <w:color w:val="000000"/>
          <w:u w:color="000000"/>
        </w:rPr>
        <w:t xml:space="preserve"> (name/ title / email / phone)</w:t>
      </w:r>
      <w:r w:rsidRPr="00C94C73">
        <w:rPr>
          <w:rFonts w:eastAsia="Arial Unicode MS"/>
          <w:color w:val="000000"/>
          <w:u w:color="000000"/>
        </w:rPr>
        <w:t xml:space="preserve">:  </w:t>
      </w:r>
    </w:p>
    <w:p w14:paraId="58D5157E" w14:textId="77777777" w:rsidR="00F9711F" w:rsidRPr="00F9711F" w:rsidRDefault="00F9711F" w:rsidP="00190385">
      <w:pPr>
        <w:ind w:left="360"/>
        <w:outlineLvl w:val="0"/>
        <w:rPr>
          <w:rFonts w:eastAsia="Arial Unicode MS"/>
          <w:b/>
          <w:color w:val="000000"/>
          <w:u w:color="000000"/>
        </w:rPr>
      </w:pPr>
    </w:p>
    <w:p w14:paraId="58D5157F" w14:textId="77777777" w:rsidR="00814D86" w:rsidRPr="00F82353" w:rsidRDefault="00814D86" w:rsidP="00F9711F">
      <w:pPr>
        <w:pStyle w:val="Heading1"/>
        <w:rPr>
          <w:rFonts w:eastAsia="Arial Unicode MS"/>
          <w:u w:color="000000"/>
        </w:rPr>
      </w:pPr>
      <w:r w:rsidRPr="00F82353">
        <w:rPr>
          <w:rFonts w:eastAsia="Arial Unicode MS"/>
          <w:u w:color="000000"/>
        </w:rPr>
        <w:t>Product information</w:t>
      </w:r>
    </w:p>
    <w:p w14:paraId="58D51580" w14:textId="77777777" w:rsidR="00814D86" w:rsidRPr="00C94C73" w:rsidRDefault="00814D86" w:rsidP="00190385">
      <w:pPr>
        <w:ind w:left="360"/>
        <w:outlineLvl w:val="0"/>
        <w:rPr>
          <w:rFonts w:eastAsia="Arial Unicode MS"/>
          <w:color w:val="000000"/>
          <w:u w:color="000000"/>
        </w:rPr>
      </w:pPr>
      <w:r w:rsidRPr="00C94C73">
        <w:rPr>
          <w:rFonts w:eastAsia="Arial Unicode MS"/>
          <w:color w:val="000000"/>
          <w:u w:color="000000"/>
        </w:rPr>
        <w:t>Product Name</w:t>
      </w:r>
      <w:r w:rsidR="002273C1">
        <w:rPr>
          <w:rFonts w:eastAsia="Arial Unicode MS"/>
          <w:color w:val="000000"/>
          <w:u w:color="000000"/>
        </w:rPr>
        <w:t>(s)</w:t>
      </w:r>
      <w:r w:rsidR="00F9711F" w:rsidRPr="00C94C73">
        <w:rPr>
          <w:rFonts w:eastAsia="Arial Unicode MS"/>
          <w:color w:val="000000"/>
          <w:u w:color="000000"/>
        </w:rPr>
        <w:t>:</w:t>
      </w:r>
      <w:r w:rsidRPr="00C94C73">
        <w:rPr>
          <w:rFonts w:eastAsia="Arial Unicode MS"/>
          <w:color w:val="000000"/>
          <w:u w:color="000000"/>
        </w:rPr>
        <w:t xml:space="preserve"> </w:t>
      </w:r>
    </w:p>
    <w:p w14:paraId="58D51581" w14:textId="77777777" w:rsidR="00814D86" w:rsidRPr="00C94C73" w:rsidRDefault="00814D86" w:rsidP="00190385">
      <w:pPr>
        <w:ind w:left="360"/>
        <w:outlineLvl w:val="0"/>
        <w:rPr>
          <w:rFonts w:eastAsia="Arial Unicode MS"/>
          <w:color w:val="000000"/>
          <w:u w:color="000000"/>
        </w:rPr>
      </w:pPr>
      <w:r w:rsidRPr="00C94C73">
        <w:rPr>
          <w:rFonts w:eastAsia="Arial Unicode MS"/>
          <w:color w:val="000000"/>
          <w:u w:color="000000"/>
        </w:rPr>
        <w:t>Product Description</w:t>
      </w:r>
      <w:r w:rsidR="002273C1">
        <w:rPr>
          <w:rFonts w:eastAsia="Arial Unicode MS"/>
          <w:color w:val="000000"/>
          <w:u w:color="000000"/>
        </w:rPr>
        <w:t>(s)</w:t>
      </w:r>
      <w:r w:rsidRPr="00C94C73">
        <w:rPr>
          <w:rFonts w:eastAsia="Arial Unicode MS"/>
          <w:color w:val="000000"/>
          <w:u w:color="000000"/>
        </w:rPr>
        <w:t xml:space="preserve"> (please attach product photos or video if available)</w:t>
      </w:r>
      <w:r w:rsidR="00F9711F" w:rsidRPr="00C94C73">
        <w:rPr>
          <w:rFonts w:eastAsia="Arial Unicode MS"/>
          <w:color w:val="000000"/>
          <w:u w:color="000000"/>
        </w:rPr>
        <w:t>:</w:t>
      </w:r>
    </w:p>
    <w:p w14:paraId="58D51582" w14:textId="77777777" w:rsidR="00F9711F" w:rsidRPr="00C94C73" w:rsidRDefault="00F9711F" w:rsidP="00190385">
      <w:pPr>
        <w:ind w:left="360"/>
        <w:outlineLvl w:val="0"/>
        <w:rPr>
          <w:rFonts w:eastAsia="Arial Unicode MS"/>
          <w:color w:val="000000"/>
          <w:u w:color="000000"/>
        </w:rPr>
      </w:pPr>
    </w:p>
    <w:p w14:paraId="58D51583" w14:textId="77777777" w:rsidR="00814D86" w:rsidRPr="00C94C73" w:rsidRDefault="00814D86" w:rsidP="00190385">
      <w:pPr>
        <w:ind w:left="360"/>
        <w:jc w:val="both"/>
        <w:outlineLvl w:val="0"/>
        <w:rPr>
          <w:rFonts w:eastAsia="Arial Unicode MS"/>
          <w:color w:val="000000"/>
          <w:u w:color="000000"/>
        </w:rPr>
      </w:pPr>
      <w:r w:rsidRPr="00C94C73">
        <w:rPr>
          <w:rFonts w:eastAsia="Arial Unicode MS"/>
          <w:color w:val="000000"/>
          <w:u w:color="000000"/>
        </w:rPr>
        <w:t>Narrative overview on why product</w:t>
      </w:r>
      <w:r w:rsidR="002273C1">
        <w:rPr>
          <w:rFonts w:eastAsia="Arial Unicode MS"/>
          <w:color w:val="000000"/>
          <w:u w:color="000000"/>
        </w:rPr>
        <w:t>(s)</w:t>
      </w:r>
      <w:r w:rsidRPr="00C94C73">
        <w:rPr>
          <w:rFonts w:eastAsia="Arial Unicode MS"/>
          <w:color w:val="000000"/>
          <w:u w:color="000000"/>
        </w:rPr>
        <w:t xml:space="preserve"> meets DfR Criteria</w:t>
      </w:r>
      <w:r w:rsidR="00F9711F" w:rsidRPr="00C94C73">
        <w:rPr>
          <w:rFonts w:eastAsia="Arial Unicode MS"/>
          <w:color w:val="000000"/>
          <w:u w:color="000000"/>
        </w:rPr>
        <w:t>:</w:t>
      </w:r>
    </w:p>
    <w:p w14:paraId="58D51584" w14:textId="77777777" w:rsidR="00814D86" w:rsidRPr="00F82353" w:rsidRDefault="00814D86" w:rsidP="00DE0A21">
      <w:pPr>
        <w:pStyle w:val="Body1"/>
      </w:pPr>
    </w:p>
    <w:p w14:paraId="58D51585" w14:textId="77777777" w:rsidR="00814D86" w:rsidRPr="00853FE9" w:rsidRDefault="00814D86" w:rsidP="00853FE9">
      <w:pPr>
        <w:pStyle w:val="Heading1"/>
        <w:rPr>
          <w:rFonts w:eastAsia="Arial Unicode MS"/>
          <w:u w:color="000000"/>
        </w:rPr>
      </w:pPr>
      <w:r w:rsidRPr="00F82353">
        <w:rPr>
          <w:rFonts w:eastAsia="Arial Unicode MS"/>
          <w:u w:color="000000"/>
        </w:rPr>
        <w:t>Questions about you</w:t>
      </w:r>
      <w:r w:rsidR="00651647">
        <w:rPr>
          <w:rFonts w:eastAsia="Arial Unicode MS"/>
          <w:u w:color="000000"/>
        </w:rPr>
        <w:t>r product</w:t>
      </w:r>
    </w:p>
    <w:p w14:paraId="58D51586" w14:textId="29FDD9E5" w:rsidR="000F46BB"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How has your company implemented the principl</w:t>
      </w:r>
      <w:r w:rsidR="006463B0">
        <w:rPr>
          <w:rFonts w:eastAsia="Arial Unicode MS"/>
          <w:color w:val="000000"/>
          <w:u w:color="000000"/>
        </w:rPr>
        <w:t>e</w:t>
      </w:r>
      <w:r w:rsidRPr="00C94C73">
        <w:rPr>
          <w:rFonts w:eastAsia="Arial Unicode MS"/>
          <w:color w:val="000000"/>
          <w:u w:color="000000"/>
        </w:rPr>
        <w:t>s of DfR into your product</w:t>
      </w:r>
      <w:r w:rsidR="002273C1">
        <w:rPr>
          <w:rFonts w:eastAsia="Arial Unicode MS"/>
          <w:color w:val="000000"/>
          <w:u w:color="000000"/>
        </w:rPr>
        <w:t>(s)</w:t>
      </w:r>
      <w:r w:rsidRPr="00C94C73">
        <w:rPr>
          <w:rFonts w:eastAsia="Arial Unicode MS"/>
          <w:color w:val="000000"/>
          <w:u w:color="000000"/>
        </w:rPr>
        <w:t>?</w:t>
      </w:r>
    </w:p>
    <w:p w14:paraId="58D51587" w14:textId="77777777" w:rsidR="00814D86" w:rsidRPr="00C94C73" w:rsidRDefault="00814D86" w:rsidP="00F9711F">
      <w:pPr>
        <w:ind w:left="1080"/>
        <w:outlineLvl w:val="0"/>
        <w:rPr>
          <w:rFonts w:eastAsia="Arial Unicode MS"/>
          <w:color w:val="000000"/>
          <w:u w:color="000000"/>
        </w:rPr>
      </w:pPr>
    </w:p>
    <w:p w14:paraId="58D51588" w14:textId="77777777" w:rsidR="00814D86"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Has your company increased the recycled material content of the product</w:t>
      </w:r>
      <w:r w:rsidR="00F72062">
        <w:rPr>
          <w:rFonts w:eastAsia="Arial Unicode MS"/>
          <w:color w:val="000000"/>
          <w:u w:color="000000"/>
        </w:rPr>
        <w:t>(s)</w:t>
      </w:r>
      <w:r w:rsidRPr="00C94C73">
        <w:rPr>
          <w:rFonts w:eastAsia="Arial Unicode MS"/>
          <w:color w:val="000000"/>
          <w:u w:color="000000"/>
        </w:rPr>
        <w:t>? Explain.</w:t>
      </w:r>
    </w:p>
    <w:p w14:paraId="58D51589" w14:textId="77777777" w:rsidR="00552E16" w:rsidRPr="00C94C73" w:rsidRDefault="00552E16" w:rsidP="00552E16">
      <w:pPr>
        <w:ind w:left="720"/>
        <w:outlineLvl w:val="0"/>
        <w:rPr>
          <w:rFonts w:eastAsia="Arial Unicode MS"/>
          <w:color w:val="000000"/>
          <w:u w:color="000000"/>
        </w:rPr>
      </w:pPr>
    </w:p>
    <w:p w14:paraId="58D5158A"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Can you quantitatively measure the increase in recycled content in the design/redesign of your product</w:t>
      </w:r>
      <w:r w:rsidR="00F72062">
        <w:rPr>
          <w:rFonts w:eastAsia="Arial Unicode MS"/>
          <w:color w:val="000000"/>
          <w:u w:color="000000"/>
        </w:rPr>
        <w:t>(s)</w:t>
      </w:r>
      <w:r w:rsidRPr="00C94C73">
        <w:rPr>
          <w:rFonts w:eastAsia="Arial Unicode MS"/>
          <w:color w:val="000000"/>
          <w:u w:color="000000"/>
        </w:rPr>
        <w:t>? Please provide quantitative documentation.</w:t>
      </w:r>
    </w:p>
    <w:p w14:paraId="58D5158B" w14:textId="77777777" w:rsidR="00814D86" w:rsidRPr="00C94C73" w:rsidRDefault="00814D86" w:rsidP="00F9711F">
      <w:pPr>
        <w:ind w:left="360"/>
        <w:outlineLvl w:val="0"/>
        <w:rPr>
          <w:rFonts w:eastAsia="Arial Unicode MS"/>
          <w:color w:val="000000"/>
          <w:u w:color="000000"/>
        </w:rPr>
      </w:pPr>
    </w:p>
    <w:p w14:paraId="58D5158C"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Has your company reduced or eliminated hazardous materials from the product</w:t>
      </w:r>
      <w:r w:rsidR="00F72062">
        <w:rPr>
          <w:rFonts w:eastAsia="Arial Unicode MS"/>
          <w:color w:val="000000"/>
          <w:u w:color="000000"/>
        </w:rPr>
        <w:t>(s)</w:t>
      </w:r>
      <w:r w:rsidRPr="00C94C73">
        <w:rPr>
          <w:rFonts w:eastAsia="Arial Unicode MS"/>
          <w:color w:val="000000"/>
          <w:u w:color="000000"/>
        </w:rPr>
        <w:t>? Explain.</w:t>
      </w:r>
    </w:p>
    <w:p w14:paraId="58D5158D" w14:textId="77777777" w:rsidR="00814D86" w:rsidRPr="00C94C73" w:rsidRDefault="00814D86" w:rsidP="00F9711F">
      <w:pPr>
        <w:ind w:left="360"/>
        <w:outlineLvl w:val="0"/>
        <w:rPr>
          <w:rFonts w:eastAsia="Arial Unicode MS"/>
          <w:color w:val="000000"/>
          <w:u w:color="000000"/>
        </w:rPr>
      </w:pPr>
    </w:p>
    <w:p w14:paraId="58D5158E" w14:textId="300F3957" w:rsidR="001F2C04" w:rsidRPr="00655933" w:rsidRDefault="00534C1E" w:rsidP="00655933">
      <w:pPr>
        <w:numPr>
          <w:ilvl w:val="0"/>
          <w:numId w:val="19"/>
        </w:numPr>
        <w:outlineLvl w:val="0"/>
        <w:rPr>
          <w:rFonts w:eastAsia="Arial Unicode MS"/>
          <w:u w:color="000000"/>
        </w:rPr>
      </w:pPr>
      <w:r w:rsidRPr="00655933">
        <w:rPr>
          <w:rFonts w:eastAsia="Arial Unicode MS"/>
          <w:u w:color="000000"/>
        </w:rPr>
        <w:lastRenderedPageBreak/>
        <w:t>Is your product(s) widely accepted for recycling or demonstrably recyclable in the</w:t>
      </w:r>
      <w:r w:rsidR="00655933">
        <w:rPr>
          <w:rFonts w:eastAsia="Arial Unicode MS"/>
          <w:u w:color="000000"/>
        </w:rPr>
        <w:t xml:space="preserve"> </w:t>
      </w:r>
      <w:r w:rsidRPr="00655933">
        <w:rPr>
          <w:rFonts w:eastAsia="Arial Unicode MS"/>
          <w:u w:color="000000"/>
        </w:rPr>
        <w:t>United States?</w:t>
      </w:r>
      <w:r w:rsidR="007328BB" w:rsidRPr="00655933">
        <w:rPr>
          <w:rFonts w:eastAsia="Arial Unicode MS"/>
          <w:u w:color="000000"/>
        </w:rPr>
        <w:t xml:space="preserve"> </w:t>
      </w:r>
      <w:r w:rsidR="00B9620A" w:rsidRPr="00655933">
        <w:rPr>
          <w:rFonts w:eastAsia="Arial Unicode MS"/>
          <w:b/>
          <w:bCs/>
          <w:i/>
          <w:iCs/>
          <w:u w:val="single" w:color="000000"/>
        </w:rPr>
        <w:t>Note</w:t>
      </w:r>
      <w:r w:rsidR="00B9620A" w:rsidRPr="00655933">
        <w:rPr>
          <w:rFonts w:eastAsia="Arial Unicode MS"/>
          <w:i/>
          <w:iCs/>
          <w:u w:color="000000"/>
        </w:rPr>
        <w:t xml:space="preserve">: </w:t>
      </w:r>
      <w:r w:rsidR="006375F4" w:rsidRPr="00655933">
        <w:rPr>
          <w:rFonts w:eastAsia="Arial Unicode MS"/>
          <w:i/>
          <w:iCs/>
          <w:u w:color="000000"/>
        </w:rPr>
        <w:t>If your p</w:t>
      </w:r>
      <w:r w:rsidR="00825470" w:rsidRPr="00655933">
        <w:rPr>
          <w:rFonts w:eastAsia="Arial Unicode MS"/>
          <w:i/>
          <w:iCs/>
          <w:u w:color="000000"/>
        </w:rPr>
        <w:t>roduct</w:t>
      </w:r>
      <w:r w:rsidR="006375F4" w:rsidRPr="00655933">
        <w:rPr>
          <w:rFonts w:eastAsia="Arial Unicode MS"/>
          <w:i/>
          <w:iCs/>
          <w:u w:color="000000"/>
        </w:rPr>
        <w:t>(</w:t>
      </w:r>
      <w:r w:rsidR="00825470" w:rsidRPr="00655933">
        <w:rPr>
          <w:rFonts w:eastAsia="Arial Unicode MS"/>
          <w:i/>
          <w:iCs/>
          <w:u w:color="000000"/>
        </w:rPr>
        <w:t>s</w:t>
      </w:r>
      <w:r w:rsidR="006375F4" w:rsidRPr="00655933">
        <w:rPr>
          <w:rFonts w:eastAsia="Arial Unicode MS"/>
          <w:i/>
          <w:iCs/>
          <w:u w:color="000000"/>
        </w:rPr>
        <w:t>)</w:t>
      </w:r>
      <w:r w:rsidR="00825470" w:rsidRPr="00655933">
        <w:rPr>
          <w:rFonts w:eastAsia="Arial Unicode MS"/>
          <w:i/>
          <w:iCs/>
          <w:u w:color="000000"/>
        </w:rPr>
        <w:t xml:space="preserve"> </w:t>
      </w:r>
      <w:r w:rsidR="006375F4" w:rsidRPr="00655933">
        <w:rPr>
          <w:rFonts w:eastAsia="Arial Unicode MS"/>
          <w:i/>
          <w:iCs/>
          <w:u w:color="000000"/>
        </w:rPr>
        <w:t xml:space="preserve">is </w:t>
      </w:r>
      <w:r w:rsidR="005B3971" w:rsidRPr="00655933">
        <w:rPr>
          <w:rFonts w:eastAsia="Arial Unicode MS"/>
          <w:i/>
          <w:iCs/>
          <w:u w:color="000000"/>
        </w:rPr>
        <w:t xml:space="preserve">typically </w:t>
      </w:r>
      <w:r w:rsidR="001212E8" w:rsidRPr="00655933">
        <w:rPr>
          <w:rFonts w:eastAsia="Arial Unicode MS"/>
          <w:i/>
          <w:iCs/>
          <w:u w:color="000000"/>
        </w:rPr>
        <w:t xml:space="preserve">recycled through </w:t>
      </w:r>
      <w:r w:rsidR="00B7315A">
        <w:rPr>
          <w:rFonts w:eastAsia="Arial Unicode MS"/>
          <w:i/>
          <w:iCs/>
          <w:u w:color="000000"/>
        </w:rPr>
        <w:t xml:space="preserve">curbside collection </w:t>
      </w:r>
      <w:r w:rsidR="00EF0D32" w:rsidRPr="00655933">
        <w:rPr>
          <w:rFonts w:eastAsia="Arial Unicode MS"/>
          <w:i/>
          <w:iCs/>
          <w:u w:color="000000"/>
        </w:rPr>
        <w:t>in the United States</w:t>
      </w:r>
      <w:r w:rsidR="006375F4" w:rsidRPr="00655933">
        <w:rPr>
          <w:rFonts w:eastAsia="Arial Unicode MS"/>
          <w:i/>
          <w:iCs/>
          <w:u w:color="000000"/>
        </w:rPr>
        <w:t xml:space="preserve">, </w:t>
      </w:r>
      <w:r w:rsidR="00532C80" w:rsidRPr="00655933">
        <w:rPr>
          <w:rFonts w:eastAsia="Arial Unicode MS"/>
          <w:i/>
          <w:iCs/>
          <w:u w:color="000000"/>
        </w:rPr>
        <w:t xml:space="preserve">you must </w:t>
      </w:r>
      <w:r w:rsidR="00EB2AAA" w:rsidRPr="00655933">
        <w:rPr>
          <w:rFonts w:eastAsia="Arial Unicode MS"/>
          <w:i/>
          <w:iCs/>
          <w:u w:color="000000"/>
        </w:rPr>
        <w:t xml:space="preserve">subject </w:t>
      </w:r>
      <w:r w:rsidR="00532C80" w:rsidRPr="00655933">
        <w:rPr>
          <w:rFonts w:eastAsia="Arial Unicode MS"/>
          <w:i/>
          <w:iCs/>
          <w:u w:color="000000"/>
        </w:rPr>
        <w:t xml:space="preserve">your </w:t>
      </w:r>
      <w:r w:rsidR="00104CFE" w:rsidRPr="00655933">
        <w:rPr>
          <w:rFonts w:eastAsia="Arial Unicode MS"/>
          <w:i/>
          <w:iCs/>
          <w:u w:color="000000"/>
        </w:rPr>
        <w:t xml:space="preserve">product(s) </w:t>
      </w:r>
      <w:r w:rsidR="00E17646" w:rsidRPr="00655933">
        <w:rPr>
          <w:rFonts w:eastAsia="Arial Unicode MS"/>
          <w:i/>
          <w:iCs/>
          <w:u w:color="000000"/>
        </w:rPr>
        <w:t xml:space="preserve">to </w:t>
      </w:r>
      <w:r w:rsidR="005867C0" w:rsidRPr="00655933">
        <w:rPr>
          <w:rFonts w:eastAsia="Arial Unicode MS"/>
          <w:i/>
          <w:iCs/>
          <w:u w:color="000000"/>
        </w:rPr>
        <w:t>assess</w:t>
      </w:r>
      <w:r w:rsidR="00E17646" w:rsidRPr="00655933">
        <w:rPr>
          <w:rFonts w:eastAsia="Arial Unicode MS"/>
          <w:i/>
          <w:iCs/>
          <w:u w:color="000000"/>
        </w:rPr>
        <w:t>ment</w:t>
      </w:r>
      <w:r w:rsidR="005867C0" w:rsidRPr="00655933">
        <w:rPr>
          <w:rFonts w:eastAsia="Arial Unicode MS"/>
          <w:i/>
          <w:iCs/>
          <w:u w:color="000000"/>
        </w:rPr>
        <w:t xml:space="preserve"> </w:t>
      </w:r>
      <w:r w:rsidR="00EB2AAA" w:rsidRPr="00655933">
        <w:rPr>
          <w:rFonts w:eastAsia="Arial Unicode MS"/>
          <w:i/>
          <w:iCs/>
          <w:u w:color="000000"/>
        </w:rPr>
        <w:t xml:space="preserve">by </w:t>
      </w:r>
      <w:r w:rsidR="00665EAC" w:rsidRPr="00655933">
        <w:rPr>
          <w:rFonts w:eastAsia="Arial Unicode MS"/>
          <w:i/>
          <w:iCs/>
          <w:u w:color="000000"/>
        </w:rPr>
        <w:t xml:space="preserve">the </w:t>
      </w:r>
      <w:r w:rsidR="003A7BA3" w:rsidRPr="00655933">
        <w:rPr>
          <w:rFonts w:eastAsia="Arial Unicode MS"/>
          <w:i/>
          <w:iCs/>
          <w:u w:color="000000"/>
        </w:rPr>
        <w:t xml:space="preserve">ReMA Recycling Readiness </w:t>
      </w:r>
      <w:r w:rsidR="00660A9D" w:rsidRPr="00655933">
        <w:rPr>
          <w:rFonts w:eastAsia="Arial Unicode MS"/>
          <w:i/>
          <w:iCs/>
          <w:u w:color="000000"/>
        </w:rPr>
        <w:t xml:space="preserve">Tool </w:t>
      </w:r>
      <w:r w:rsidR="008D2C91" w:rsidRPr="00655933">
        <w:rPr>
          <w:rFonts w:eastAsia="Arial Unicode MS"/>
          <w:i/>
          <w:iCs/>
          <w:u w:color="000000"/>
        </w:rPr>
        <w:t xml:space="preserve">that is applicable to your product(s) </w:t>
      </w:r>
      <w:r w:rsidR="00660A9D" w:rsidRPr="00655933">
        <w:rPr>
          <w:rFonts w:eastAsia="Arial Unicode MS"/>
          <w:i/>
          <w:iCs/>
          <w:u w:color="000000"/>
        </w:rPr>
        <w:t xml:space="preserve">(e.g., </w:t>
      </w:r>
      <w:hyperlink r:id="rId14" w:history="1">
        <w:r w:rsidR="00D27F54">
          <w:rPr>
            <w:rStyle w:val="Hyperlink"/>
            <w:rFonts w:ascii="Calibri" w:hAnsi="Calibri"/>
            <w:i/>
            <w:iCs/>
            <w:color w:val="0000FF"/>
            <w:sz w:val="22"/>
          </w:rPr>
          <w:t>The ReMA Fiber Recycling Readiness Tool</w:t>
        </w:r>
      </w:hyperlink>
      <w:r w:rsidR="00D27F54">
        <w:t xml:space="preserve"> </w:t>
      </w:r>
      <w:r w:rsidR="00D27F54" w:rsidRPr="00D27F54">
        <w:rPr>
          <w:i/>
          <w:iCs/>
        </w:rPr>
        <w:t>for fiber-based packaging</w:t>
      </w:r>
      <w:r w:rsidR="00F03E28" w:rsidRPr="00655933">
        <w:rPr>
          <w:rFonts w:eastAsia="Arial Unicode MS"/>
          <w:i/>
          <w:iCs/>
          <w:u w:color="000000"/>
        </w:rPr>
        <w:t>)</w:t>
      </w:r>
      <w:r w:rsidR="008D2C91" w:rsidRPr="00655933">
        <w:rPr>
          <w:rFonts w:eastAsia="Arial Unicode MS"/>
          <w:i/>
          <w:iCs/>
          <w:u w:color="000000"/>
        </w:rPr>
        <w:t>.</w:t>
      </w:r>
      <w:r w:rsidR="00C94968" w:rsidRPr="00655933">
        <w:rPr>
          <w:rFonts w:eastAsia="Arial Unicode MS"/>
          <w:i/>
          <w:iCs/>
          <w:u w:color="000000"/>
        </w:rPr>
        <w:t xml:space="preserve"> </w:t>
      </w:r>
      <w:r w:rsidR="006E7FCE" w:rsidRPr="00655933">
        <w:rPr>
          <w:rFonts w:eastAsia="Arial Unicode MS"/>
          <w:i/>
          <w:iCs/>
          <w:u w:color="000000"/>
        </w:rPr>
        <w:t>Assessment results for your product(s</w:t>
      </w:r>
      <w:r w:rsidR="00C15835">
        <w:rPr>
          <w:rFonts w:eastAsia="Arial Unicode MS"/>
          <w:i/>
          <w:iCs/>
          <w:u w:color="000000"/>
        </w:rPr>
        <w:t>)</w:t>
      </w:r>
      <w:r w:rsidR="003274C5" w:rsidRPr="00655933">
        <w:rPr>
          <w:rFonts w:eastAsia="Arial Unicode MS"/>
          <w:i/>
          <w:iCs/>
          <w:u w:color="000000"/>
        </w:rPr>
        <w:t xml:space="preserve"> </w:t>
      </w:r>
      <w:r w:rsidR="006E7FCE" w:rsidRPr="00655933">
        <w:rPr>
          <w:rFonts w:eastAsia="Arial Unicode MS"/>
          <w:i/>
          <w:iCs/>
          <w:u w:color="000000"/>
        </w:rPr>
        <w:t xml:space="preserve">must be provided to ReMA with your application, </w:t>
      </w:r>
      <w:r w:rsidR="00F40E1E" w:rsidRPr="00655933">
        <w:rPr>
          <w:rFonts w:eastAsia="Arial Unicode MS"/>
          <w:i/>
          <w:iCs/>
          <w:u w:color="000000"/>
        </w:rPr>
        <w:t>whether as</w:t>
      </w:r>
      <w:r w:rsidR="006E7FCE" w:rsidRPr="00655933">
        <w:rPr>
          <w:rFonts w:eastAsia="Arial Unicode MS"/>
          <w:i/>
          <w:iCs/>
          <w:u w:color="000000"/>
        </w:rPr>
        <w:t xml:space="preserve"> </w:t>
      </w:r>
      <w:bookmarkStart w:id="0" w:name="_Hlk213317381"/>
      <w:r w:rsidR="006E7FCE" w:rsidRPr="00655933">
        <w:rPr>
          <w:rFonts w:eastAsia="Arial Unicode MS"/>
          <w:i/>
          <w:iCs/>
          <w:u w:color="000000"/>
        </w:rPr>
        <w:t>one document or multiple documents</w:t>
      </w:r>
      <w:bookmarkEnd w:id="0"/>
      <w:r w:rsidR="006E7FCE" w:rsidRPr="00655933">
        <w:rPr>
          <w:rFonts w:eastAsia="Arial Unicode MS"/>
          <w:i/>
          <w:iCs/>
          <w:u w:color="000000"/>
        </w:rPr>
        <w:t>.</w:t>
      </w:r>
    </w:p>
    <w:p w14:paraId="58D5158F" w14:textId="77777777" w:rsidR="001F2C04" w:rsidRDefault="001F2C04" w:rsidP="001F2C04">
      <w:pPr>
        <w:pStyle w:val="ListParagraph"/>
        <w:rPr>
          <w:rFonts w:eastAsia="Arial Unicode MS"/>
          <w:color w:val="000000"/>
          <w:u w:color="000000"/>
        </w:rPr>
      </w:pPr>
    </w:p>
    <w:p w14:paraId="58D51590"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Is there an increased recyclability of your product</w:t>
      </w:r>
      <w:r w:rsidR="00F72062">
        <w:rPr>
          <w:rFonts w:eastAsia="Arial Unicode MS"/>
          <w:color w:val="000000"/>
          <w:u w:color="000000"/>
        </w:rPr>
        <w:t>(s)</w:t>
      </w:r>
      <w:r w:rsidRPr="00C94C73">
        <w:rPr>
          <w:rFonts w:eastAsia="Arial Unicode MS"/>
          <w:color w:val="000000"/>
          <w:u w:color="000000"/>
        </w:rPr>
        <w:t xml:space="preserve"> due to its design or the changes you’ve made to the product</w:t>
      </w:r>
      <w:r w:rsidR="00F72062">
        <w:rPr>
          <w:rFonts w:eastAsia="Arial Unicode MS"/>
          <w:color w:val="000000"/>
          <w:u w:color="000000"/>
        </w:rPr>
        <w:t>(s)</w:t>
      </w:r>
      <w:r w:rsidRPr="00C94C73">
        <w:rPr>
          <w:rFonts w:eastAsia="Arial Unicode MS"/>
          <w:color w:val="000000"/>
          <w:u w:color="000000"/>
        </w:rPr>
        <w:t>? Explain.</w:t>
      </w:r>
    </w:p>
    <w:p w14:paraId="58D51591" w14:textId="77777777" w:rsidR="00814D86" w:rsidRPr="00C94C73" w:rsidRDefault="00814D86" w:rsidP="00F9711F">
      <w:pPr>
        <w:ind w:left="360"/>
        <w:outlineLvl w:val="0"/>
        <w:rPr>
          <w:rFonts w:eastAsia="Arial Unicode MS"/>
          <w:color w:val="000000"/>
          <w:u w:color="000000"/>
        </w:rPr>
      </w:pPr>
    </w:p>
    <w:p w14:paraId="58D51592"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Has the design of your product</w:t>
      </w:r>
      <w:r w:rsidR="00F72062">
        <w:rPr>
          <w:rFonts w:eastAsia="Arial Unicode MS"/>
          <w:color w:val="000000"/>
          <w:u w:color="000000"/>
        </w:rPr>
        <w:t>(s)</w:t>
      </w:r>
      <w:r w:rsidRPr="00C94C73">
        <w:rPr>
          <w:rFonts w:eastAsia="Arial Unicode MS"/>
          <w:color w:val="000000"/>
          <w:u w:color="000000"/>
        </w:rPr>
        <w:t xml:space="preserve"> made it easier to recycle the product</w:t>
      </w:r>
      <w:r w:rsidR="00F72062">
        <w:rPr>
          <w:rFonts w:eastAsia="Arial Unicode MS"/>
          <w:color w:val="000000"/>
          <w:u w:color="000000"/>
        </w:rPr>
        <w:t>(s)</w:t>
      </w:r>
      <w:r w:rsidRPr="00C94C73">
        <w:rPr>
          <w:rFonts w:eastAsia="Arial Unicode MS"/>
          <w:color w:val="000000"/>
          <w:u w:color="000000"/>
        </w:rPr>
        <w:t xml:space="preserve"> under current technology? Explain.</w:t>
      </w:r>
    </w:p>
    <w:p w14:paraId="58D51593" w14:textId="77777777" w:rsidR="00814D86" w:rsidRPr="00C94C73" w:rsidRDefault="00814D86" w:rsidP="00F9711F">
      <w:pPr>
        <w:ind w:left="360"/>
        <w:outlineLvl w:val="0"/>
        <w:rPr>
          <w:rFonts w:eastAsia="Arial Unicode MS"/>
          <w:color w:val="000000"/>
          <w:u w:color="000000"/>
        </w:rPr>
      </w:pPr>
    </w:p>
    <w:p w14:paraId="58D51594"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Has the design/redesign of your product</w:t>
      </w:r>
      <w:r w:rsidR="00F72062">
        <w:rPr>
          <w:rFonts w:eastAsia="Arial Unicode MS"/>
          <w:color w:val="000000"/>
          <w:u w:color="000000"/>
        </w:rPr>
        <w:t>(s)</w:t>
      </w:r>
      <w:r w:rsidRPr="00C94C73">
        <w:rPr>
          <w:rFonts w:eastAsia="Arial Unicode MS"/>
          <w:color w:val="000000"/>
          <w:u w:color="000000"/>
        </w:rPr>
        <w:t xml:space="preserve"> reduced the overall percent of virgin materials needed to produce the product</w:t>
      </w:r>
      <w:r w:rsidR="00F72062">
        <w:rPr>
          <w:rFonts w:eastAsia="Arial Unicode MS"/>
          <w:color w:val="000000"/>
          <w:u w:color="000000"/>
        </w:rPr>
        <w:t>(s)</w:t>
      </w:r>
      <w:r w:rsidRPr="00C94C73">
        <w:rPr>
          <w:rFonts w:eastAsia="Arial Unicode MS"/>
          <w:color w:val="000000"/>
          <w:u w:color="000000"/>
        </w:rPr>
        <w:t>? Explain.</w:t>
      </w:r>
    </w:p>
    <w:p w14:paraId="58D51595" w14:textId="77777777" w:rsidR="00814D86" w:rsidRPr="00C94C73" w:rsidRDefault="00814D86" w:rsidP="00F9711F">
      <w:pPr>
        <w:ind w:left="360"/>
        <w:outlineLvl w:val="0"/>
        <w:rPr>
          <w:rFonts w:eastAsia="Arial Unicode MS"/>
          <w:color w:val="000000"/>
          <w:u w:color="000000"/>
        </w:rPr>
      </w:pPr>
    </w:p>
    <w:p w14:paraId="58D51596"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Can you quantitatively measure the decrease in raw material content in the design/redesign of your product</w:t>
      </w:r>
      <w:r w:rsidR="00F72062">
        <w:rPr>
          <w:rFonts w:eastAsia="Arial Unicode MS"/>
          <w:color w:val="000000"/>
          <w:u w:color="000000"/>
        </w:rPr>
        <w:t>(s)</w:t>
      </w:r>
      <w:r w:rsidRPr="00C94C73">
        <w:rPr>
          <w:rFonts w:eastAsia="Arial Unicode MS"/>
          <w:color w:val="000000"/>
          <w:u w:color="000000"/>
        </w:rPr>
        <w:t>?</w:t>
      </w:r>
    </w:p>
    <w:p w14:paraId="58D51597" w14:textId="77777777" w:rsidR="00814D86" w:rsidRPr="00C94C73" w:rsidRDefault="00814D86" w:rsidP="00F9711F">
      <w:pPr>
        <w:ind w:left="360"/>
        <w:outlineLvl w:val="0"/>
        <w:rPr>
          <w:rFonts w:eastAsia="Arial Unicode MS"/>
          <w:color w:val="000000"/>
          <w:u w:color="000000"/>
        </w:rPr>
      </w:pPr>
    </w:p>
    <w:p w14:paraId="58D51598" w14:textId="77777777" w:rsidR="00814D86" w:rsidRPr="00C94C73" w:rsidRDefault="00814D86" w:rsidP="00603235">
      <w:pPr>
        <w:numPr>
          <w:ilvl w:val="0"/>
          <w:numId w:val="19"/>
        </w:numPr>
        <w:outlineLvl w:val="0"/>
        <w:rPr>
          <w:rFonts w:eastAsia="Arial Unicode MS"/>
          <w:color w:val="000000"/>
          <w:u w:color="000000"/>
        </w:rPr>
      </w:pPr>
      <w:r w:rsidRPr="00C94C73">
        <w:rPr>
          <w:rFonts w:eastAsia="Arial Unicode MS"/>
          <w:color w:val="000000"/>
          <w:u w:color="000000"/>
        </w:rPr>
        <w:t>Has the design/redesign of your product</w:t>
      </w:r>
      <w:r w:rsidR="00F72062">
        <w:rPr>
          <w:rFonts w:eastAsia="Arial Unicode MS"/>
          <w:color w:val="000000"/>
          <w:u w:color="000000"/>
        </w:rPr>
        <w:t>(s)</w:t>
      </w:r>
      <w:r w:rsidRPr="00C94C73">
        <w:rPr>
          <w:rFonts w:eastAsia="Arial Unicode MS"/>
          <w:color w:val="000000"/>
          <w:u w:color="000000"/>
        </w:rPr>
        <w:t xml:space="preserve"> reduced the negative impact on the environment once the product</w:t>
      </w:r>
      <w:r w:rsidR="00F72062">
        <w:rPr>
          <w:rFonts w:eastAsia="Arial Unicode MS"/>
          <w:color w:val="000000"/>
          <w:u w:color="000000"/>
        </w:rPr>
        <w:t>(s)</w:t>
      </w:r>
      <w:r w:rsidRPr="00C94C73">
        <w:rPr>
          <w:rFonts w:eastAsia="Arial Unicode MS"/>
          <w:color w:val="000000"/>
          <w:u w:color="000000"/>
        </w:rPr>
        <w:t xml:space="preserve"> is recycled? If so, how? </w:t>
      </w:r>
    </w:p>
    <w:p w14:paraId="58D51599" w14:textId="77777777" w:rsidR="00814D86" w:rsidRPr="00C94C73" w:rsidRDefault="00814D86" w:rsidP="00190385">
      <w:pPr>
        <w:ind w:left="1440"/>
        <w:outlineLvl w:val="0"/>
        <w:rPr>
          <w:rFonts w:eastAsia="Arial Unicode MS"/>
          <w:color w:val="000000"/>
          <w:u w:color="000000"/>
        </w:rPr>
      </w:pPr>
    </w:p>
    <w:p w14:paraId="58D5159A" w14:textId="77777777" w:rsidR="00814D86" w:rsidRDefault="00814D86" w:rsidP="00603235">
      <w:pPr>
        <w:ind w:left="360" w:firstLine="360"/>
        <w:outlineLvl w:val="0"/>
        <w:rPr>
          <w:rFonts w:eastAsia="Arial Unicode MS"/>
          <w:color w:val="000000"/>
          <w:u w:color="000000"/>
        </w:rPr>
      </w:pPr>
      <w:r w:rsidRPr="00C94C73">
        <w:rPr>
          <w:rFonts w:eastAsia="Arial Unicode MS"/>
          <w:color w:val="000000"/>
          <w:u w:color="000000"/>
        </w:rPr>
        <w:t>Additional comments and documentati</w:t>
      </w:r>
      <w:r w:rsidR="000F46BB">
        <w:rPr>
          <w:rFonts w:eastAsia="Arial Unicode MS"/>
          <w:color w:val="000000"/>
          <w:u w:color="000000"/>
        </w:rPr>
        <w:t xml:space="preserve">on supporting </w:t>
      </w:r>
      <w:r w:rsidR="00F72062">
        <w:rPr>
          <w:rFonts w:eastAsia="Arial Unicode MS"/>
          <w:color w:val="000000"/>
          <w:u w:color="000000"/>
        </w:rPr>
        <w:t xml:space="preserve">your </w:t>
      </w:r>
      <w:r w:rsidR="000F46BB">
        <w:rPr>
          <w:rFonts w:eastAsia="Arial Unicode MS"/>
          <w:color w:val="000000"/>
          <w:u w:color="000000"/>
        </w:rPr>
        <w:t>product</w:t>
      </w:r>
      <w:r w:rsidR="00F72062">
        <w:rPr>
          <w:rFonts w:eastAsia="Arial Unicode MS"/>
          <w:color w:val="000000"/>
          <w:u w:color="000000"/>
        </w:rPr>
        <w:t>(s)</w:t>
      </w:r>
      <w:r w:rsidR="000F46BB">
        <w:rPr>
          <w:rFonts w:eastAsia="Arial Unicode MS"/>
          <w:color w:val="000000"/>
          <w:u w:color="000000"/>
        </w:rPr>
        <w:t xml:space="preserve"> entry:</w:t>
      </w:r>
    </w:p>
    <w:p w14:paraId="58D5159B" w14:textId="77777777" w:rsidR="00AB642F" w:rsidRDefault="00AB642F" w:rsidP="00190385">
      <w:pPr>
        <w:ind w:left="360"/>
        <w:outlineLvl w:val="0"/>
        <w:rPr>
          <w:rFonts w:eastAsia="Arial Unicode MS"/>
          <w:color w:val="000000"/>
          <w:u w:color="000000"/>
        </w:rPr>
      </w:pPr>
    </w:p>
    <w:p w14:paraId="58D5159C" w14:textId="77777777" w:rsidR="00AB642F" w:rsidRDefault="00AB642F" w:rsidP="00603235">
      <w:pPr>
        <w:numPr>
          <w:ilvl w:val="0"/>
          <w:numId w:val="19"/>
        </w:numPr>
        <w:outlineLvl w:val="0"/>
        <w:rPr>
          <w:rFonts w:eastAsia="Arial Unicode MS"/>
          <w:color w:val="000000"/>
          <w:u w:color="000000"/>
        </w:rPr>
      </w:pPr>
      <w:r>
        <w:rPr>
          <w:rFonts w:eastAsia="Arial Unicode MS"/>
          <w:color w:val="000000"/>
          <w:u w:color="000000"/>
        </w:rPr>
        <w:t>If requested, would you be willing to provide the DfR Award Review Committee with a sample of your product for a closer review?</w:t>
      </w:r>
    </w:p>
    <w:p w14:paraId="58D5159D" w14:textId="77777777" w:rsidR="00AB642F" w:rsidRPr="00C94C73" w:rsidRDefault="00AB642F" w:rsidP="00603235">
      <w:pPr>
        <w:ind w:left="810"/>
        <w:outlineLvl w:val="0"/>
        <w:rPr>
          <w:rFonts w:eastAsia="Arial Unicode MS"/>
          <w:color w:val="000000"/>
          <w:u w:color="000000"/>
        </w:rPr>
      </w:pPr>
      <w:r>
        <w:rPr>
          <w:rFonts w:eastAsia="Arial Unicode MS"/>
          <w:color w:val="000000"/>
          <w:u w:color="000000"/>
        </w:rPr>
        <w:t>Yes</w:t>
      </w:r>
      <w:r>
        <w:rPr>
          <w:rFonts w:eastAsia="Arial Unicode MS"/>
          <w:color w:val="000000"/>
          <w:u w:color="000000"/>
        </w:rPr>
        <w:tab/>
      </w:r>
      <w:r>
        <w:rPr>
          <w:rFonts w:eastAsia="Arial Unicode MS"/>
          <w:color w:val="000000"/>
          <w:u w:color="000000"/>
        </w:rPr>
        <w:tab/>
      </w:r>
      <w:r>
        <w:rPr>
          <w:rFonts w:eastAsia="Arial Unicode MS"/>
          <w:color w:val="000000"/>
          <w:u w:color="000000"/>
        </w:rPr>
        <w:tab/>
        <w:t>No</w:t>
      </w:r>
    </w:p>
    <w:p w14:paraId="58D5159E" w14:textId="77777777" w:rsidR="00F9711F" w:rsidRDefault="00F9711F" w:rsidP="0081064D">
      <w:pPr>
        <w:outlineLvl w:val="0"/>
        <w:rPr>
          <w:rFonts w:eastAsia="Arial Unicode MS"/>
          <w:color w:val="000000"/>
          <w:u w:color="000000"/>
        </w:rPr>
      </w:pPr>
      <w:r>
        <w:rPr>
          <w:rFonts w:eastAsia="Arial Unicode MS"/>
          <w:color w:val="000000"/>
          <w:u w:color="000000"/>
        </w:rPr>
        <w:br w:type="page"/>
      </w:r>
    </w:p>
    <w:p w14:paraId="58D5159F" w14:textId="77777777" w:rsidR="00814D86" w:rsidRPr="00F82353" w:rsidRDefault="0081064D" w:rsidP="0081064D">
      <w:pPr>
        <w:outlineLvl w:val="0"/>
        <w:rPr>
          <w:rFonts w:eastAsia="Arial Unicode MS"/>
          <w:color w:val="000000"/>
          <w:u w:color="000000"/>
        </w:rPr>
      </w:pPr>
      <w:r>
        <w:rPr>
          <w:rFonts w:eastAsia="Arial Unicode MS"/>
          <w:color w:val="000000"/>
          <w:u w:color="000000"/>
        </w:rPr>
        <w:lastRenderedPageBreak/>
        <w:t xml:space="preserve">Signature of company contact: </w:t>
      </w:r>
      <w:r w:rsidR="00E96059">
        <w:rPr>
          <w:rFonts w:eastAsia="Arial Unicode MS"/>
          <w:noProof/>
          <w:color w:val="000000"/>
          <w:u w:color="000000"/>
          <w:lang w:bidi="he-IL"/>
        </w:rPr>
        <mc:AlternateContent>
          <mc:Choice Requires="wps">
            <w:drawing>
              <wp:inline distT="0" distB="0" distL="0" distR="0" wp14:anchorId="58D515C4" wp14:editId="58D515C5">
                <wp:extent cx="3819525" cy="0"/>
                <wp:effectExtent l="11430" t="10795" r="7620" b="8255"/>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F0B054" id="_x0000_t32" coordsize="21600,21600" o:spt="32" o:oned="t" path="m,l21600,21600e" filled="f">
                <v:path arrowok="t" fillok="f" o:connecttype="none"/>
                <o:lock v:ext="edit" shapetype="t"/>
              </v:shapetype>
              <v:shape id="AutoShape 14" o:spid="_x0000_s1026" type="#_x0000_t32" style="width:300.7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" strokeweight="0">
                <v:stroke endcap="round"/>
                <w10:anchorlock/>
              </v:shape>
            </w:pict>
          </mc:Fallback>
        </mc:AlternateContent>
      </w:r>
      <w:r w:rsidR="00C94C73">
        <w:rPr>
          <w:rFonts w:eastAsia="Arial Unicode MS"/>
          <w:color w:val="000000"/>
          <w:u w:color="000000"/>
        </w:rPr>
        <w:t xml:space="preserve"> </w:t>
      </w:r>
    </w:p>
    <w:p w14:paraId="03CE30C2" w14:textId="18A30587" w:rsidR="00187FF6" w:rsidRPr="00187FF6" w:rsidRDefault="00814D86" w:rsidP="00187FF6">
      <w:pPr>
        <w:ind w:left="360"/>
        <w:outlineLvl w:val="0"/>
        <w:rPr>
          <w:rFonts w:eastAsia="Arial Unicode MS"/>
          <w:i/>
          <w:iCs/>
          <w:color w:val="595959"/>
          <w:sz w:val="20"/>
        </w:rPr>
      </w:pPr>
      <w:r w:rsidRPr="00F9711F">
        <w:rPr>
          <w:rStyle w:val="SubtleEmphasis"/>
          <w:rFonts w:eastAsia="Arial Unicode MS"/>
          <w:color w:val="595959"/>
          <w:sz w:val="20"/>
        </w:rPr>
        <w:t xml:space="preserve">By my signature above, </w:t>
      </w:r>
      <w:r w:rsidR="00187FF6" w:rsidRPr="00187FF6">
        <w:rPr>
          <w:rFonts w:eastAsia="Arial Unicode MS"/>
          <w:i/>
          <w:iCs/>
          <w:color w:val="595959"/>
          <w:sz w:val="20"/>
        </w:rPr>
        <w:t>I hereby certify that I have the authority to sign on behalf of the applicant. I further certify that all information provided by applicant is truthful and accurate. I acknowledge that, should it be determined at any point in time that any information provided by the applicant is inaccurate or untruthful, the applicant agrees to indemnify, defend and otherwise hold ReMA and its officers, directors, employees, and members harmless from any claims, demands or liabilities that may arise therefrom. Should it be determined that the applicant provided inaccurate or untruthful information, the Institute of Scrap Recycling Industries, Inc., dba Recycled Materials Association (ReMA), may revoke the award and all indicia of the award provided to the applicant shall be returned to ReMA. The applicant certifies that it has ownership of, or the rights to use, any patent, trademark or copyright associated with the product nominated by the applicant and the applicant agrees to indemnify, defend and otherwise hold ReMA and its officers, directors, employees, and members harmless from any claims, demands, or liabilities arising from applicant's not owning or having the rights to use such intellectual property.</w:t>
      </w:r>
    </w:p>
    <w:p w14:paraId="3DEED2FE" w14:textId="77777777" w:rsidR="00187FF6" w:rsidRPr="00F9711F" w:rsidRDefault="00187FF6" w:rsidP="0081064D">
      <w:pPr>
        <w:ind w:left="360"/>
        <w:outlineLvl w:val="0"/>
        <w:rPr>
          <w:rFonts w:eastAsia="Arial Unicode MS"/>
          <w:i/>
          <w:iCs/>
          <w:color w:val="595959"/>
          <w:sz w:val="20"/>
        </w:rPr>
      </w:pPr>
    </w:p>
    <w:p w14:paraId="58D515A1" w14:textId="400CCDE4" w:rsidR="00814D86" w:rsidRPr="00F82353" w:rsidRDefault="00FB35AA" w:rsidP="003E4CC6">
      <w:pPr>
        <w:pStyle w:val="Subtitle"/>
        <w:spacing w:before="100" w:beforeAutospacing="1" w:after="100" w:afterAutospacing="1"/>
      </w:pPr>
      <w:r w:rsidRPr="00F82353">
        <w:t>20</w:t>
      </w:r>
      <w:r w:rsidR="003E4CC6">
        <w:t>2</w:t>
      </w:r>
      <w:r w:rsidR="0090405F">
        <w:t>6</w:t>
      </w:r>
      <w:r w:rsidRPr="00F82353">
        <w:t xml:space="preserve"> </w:t>
      </w:r>
      <w:r w:rsidR="00814D86" w:rsidRPr="00F82353">
        <w:t>Design for Recycling® Award Timeline</w:t>
      </w:r>
    </w:p>
    <w:tbl>
      <w:tblPr>
        <w:tblW w:w="0" w:type="auto"/>
        <w:jc w:val="center"/>
        <w:tblBorders>
          <w:top w:val="single" w:sz="6" w:space="0" w:color="000000"/>
          <w:bottom w:val="single" w:sz="4" w:space="0" w:color="auto"/>
        </w:tblBorders>
        <w:tblLook w:val="04A0" w:firstRow="1" w:lastRow="0" w:firstColumn="1" w:lastColumn="0" w:noHBand="0" w:noVBand="1"/>
      </w:tblPr>
      <w:tblGrid>
        <w:gridCol w:w="3265"/>
        <w:gridCol w:w="810"/>
        <w:gridCol w:w="4871"/>
      </w:tblGrid>
      <w:tr w:rsidR="00853FE9" w:rsidRPr="00853FE9" w14:paraId="58D515A5" w14:textId="77777777" w:rsidTr="003E4CC6">
        <w:trPr>
          <w:jc w:val="center"/>
        </w:trPr>
        <w:tc>
          <w:tcPr>
            <w:tcW w:w="3265" w:type="dxa"/>
            <w:tcMar>
              <w:top w:w="29" w:type="dxa"/>
              <w:left w:w="115" w:type="dxa"/>
              <w:bottom w:w="29" w:type="dxa"/>
              <w:right w:w="115" w:type="dxa"/>
            </w:tcMar>
          </w:tcPr>
          <w:p w14:paraId="58D515A2" w14:textId="6E3B6138" w:rsidR="00853FE9" w:rsidRPr="00853FE9" w:rsidRDefault="00800F42" w:rsidP="00DE0A21">
            <w:pPr>
              <w:pStyle w:val="Body1"/>
            </w:pPr>
            <w:r>
              <w:t>Nove</w:t>
            </w:r>
            <w:r w:rsidR="00BF253B">
              <w:t xml:space="preserve">mber </w:t>
            </w:r>
            <w:r w:rsidR="009B2731">
              <w:t>1</w:t>
            </w:r>
            <w:r w:rsidR="00F171E6">
              <w:t>0</w:t>
            </w:r>
            <w:r w:rsidR="006C0340">
              <w:t>, 20</w:t>
            </w:r>
            <w:r w:rsidR="002752B7">
              <w:t>2</w:t>
            </w:r>
            <w:r w:rsidR="00324E9F">
              <w:t>5</w:t>
            </w:r>
          </w:p>
        </w:tc>
        <w:tc>
          <w:tcPr>
            <w:tcW w:w="810" w:type="dxa"/>
            <w:tcMar>
              <w:top w:w="29" w:type="dxa"/>
              <w:left w:w="115" w:type="dxa"/>
              <w:bottom w:w="29" w:type="dxa"/>
              <w:right w:w="115" w:type="dxa"/>
            </w:tcMar>
          </w:tcPr>
          <w:p w14:paraId="58D515A3" w14:textId="77777777" w:rsidR="00853FE9" w:rsidRPr="00853FE9" w:rsidRDefault="00853FE9" w:rsidP="00DE0A21">
            <w:pPr>
              <w:pStyle w:val="Body1"/>
            </w:pPr>
          </w:p>
        </w:tc>
        <w:tc>
          <w:tcPr>
            <w:tcW w:w="4871" w:type="dxa"/>
            <w:tcMar>
              <w:top w:w="29" w:type="dxa"/>
              <w:left w:w="115" w:type="dxa"/>
              <w:bottom w:w="29" w:type="dxa"/>
              <w:right w:w="115" w:type="dxa"/>
            </w:tcMar>
          </w:tcPr>
          <w:p w14:paraId="58D515A4" w14:textId="721BBD69" w:rsidR="00853FE9" w:rsidRPr="00853FE9" w:rsidRDefault="00853FE9" w:rsidP="00DE0A21">
            <w:pPr>
              <w:pStyle w:val="Body1"/>
            </w:pPr>
            <w:r w:rsidRPr="00853FE9">
              <w:t xml:space="preserve">Call for </w:t>
            </w:r>
            <w:r w:rsidR="008E7B07">
              <w:t>e</w:t>
            </w:r>
            <w:r w:rsidRPr="00853FE9">
              <w:t xml:space="preserve">ntries. </w:t>
            </w:r>
          </w:p>
        </w:tc>
      </w:tr>
      <w:tr w:rsidR="00853FE9" w:rsidRPr="00853FE9" w14:paraId="58D515A9" w14:textId="77777777" w:rsidTr="003E4CC6">
        <w:trPr>
          <w:jc w:val="center"/>
        </w:trPr>
        <w:tc>
          <w:tcPr>
            <w:tcW w:w="3265" w:type="dxa"/>
            <w:shd w:val="clear" w:color="auto" w:fill="D8E3F0"/>
            <w:tcMar>
              <w:top w:w="29" w:type="dxa"/>
              <w:left w:w="115" w:type="dxa"/>
              <w:bottom w:w="29" w:type="dxa"/>
              <w:right w:w="115" w:type="dxa"/>
            </w:tcMar>
          </w:tcPr>
          <w:p w14:paraId="58D515A6" w14:textId="702AD932" w:rsidR="00853FE9" w:rsidRPr="00853FE9" w:rsidRDefault="0099353F" w:rsidP="00DE0A21">
            <w:pPr>
              <w:pStyle w:val="Body1"/>
            </w:pPr>
            <w:r>
              <w:t xml:space="preserve">February </w:t>
            </w:r>
            <w:r w:rsidR="00DA2D06">
              <w:t>9</w:t>
            </w:r>
            <w:r w:rsidR="00853FE9" w:rsidRPr="00853FE9">
              <w:t xml:space="preserve">, </w:t>
            </w:r>
            <w:r w:rsidR="003E4CC6">
              <w:t>202</w:t>
            </w:r>
            <w:r w:rsidR="0090405F">
              <w:t>6</w:t>
            </w:r>
          </w:p>
        </w:tc>
        <w:tc>
          <w:tcPr>
            <w:tcW w:w="810" w:type="dxa"/>
            <w:shd w:val="clear" w:color="auto" w:fill="D8E3F0"/>
            <w:tcMar>
              <w:top w:w="29" w:type="dxa"/>
              <w:left w:w="115" w:type="dxa"/>
              <w:bottom w:w="29" w:type="dxa"/>
              <w:right w:w="115" w:type="dxa"/>
            </w:tcMar>
          </w:tcPr>
          <w:p w14:paraId="58D515A7" w14:textId="77777777" w:rsidR="00853FE9" w:rsidRPr="00853FE9" w:rsidRDefault="00853FE9" w:rsidP="00DE0A21">
            <w:pPr>
              <w:pStyle w:val="Body1"/>
            </w:pPr>
          </w:p>
        </w:tc>
        <w:tc>
          <w:tcPr>
            <w:tcW w:w="4871" w:type="dxa"/>
            <w:shd w:val="clear" w:color="auto" w:fill="D8E3F0"/>
            <w:tcMar>
              <w:top w:w="29" w:type="dxa"/>
              <w:left w:w="115" w:type="dxa"/>
              <w:bottom w:w="29" w:type="dxa"/>
              <w:right w:w="115" w:type="dxa"/>
            </w:tcMar>
          </w:tcPr>
          <w:p w14:paraId="58D515A8" w14:textId="77777777" w:rsidR="00853FE9" w:rsidRPr="00853FE9" w:rsidRDefault="00853FE9" w:rsidP="00DE0A21">
            <w:pPr>
              <w:pStyle w:val="Body1"/>
            </w:pPr>
            <w:r w:rsidRPr="00853FE9">
              <w:t>Deadline for submissions.</w:t>
            </w:r>
          </w:p>
        </w:tc>
      </w:tr>
      <w:tr w:rsidR="00853FE9" w:rsidRPr="00853FE9" w14:paraId="58D515AD" w14:textId="77777777" w:rsidTr="003E4CC6">
        <w:trPr>
          <w:jc w:val="center"/>
        </w:trPr>
        <w:tc>
          <w:tcPr>
            <w:tcW w:w="3265" w:type="dxa"/>
            <w:tcMar>
              <w:top w:w="29" w:type="dxa"/>
              <w:left w:w="115" w:type="dxa"/>
              <w:bottom w:w="29" w:type="dxa"/>
              <w:right w:w="115" w:type="dxa"/>
            </w:tcMar>
          </w:tcPr>
          <w:p w14:paraId="58D515AA" w14:textId="4D41AD4F" w:rsidR="00853FE9" w:rsidRPr="00853FE9" w:rsidRDefault="00A8367A" w:rsidP="00DE0A21">
            <w:pPr>
              <w:pStyle w:val="Body1"/>
            </w:pPr>
            <w:r>
              <w:t>February</w:t>
            </w:r>
            <w:r w:rsidR="001F08DE">
              <w:t xml:space="preserve"> </w:t>
            </w:r>
            <w:r w:rsidR="008E7B07">
              <w:t>2</w:t>
            </w:r>
            <w:r w:rsidR="0099353F">
              <w:t>0</w:t>
            </w:r>
            <w:r w:rsidR="00853FE9" w:rsidRPr="00853FE9">
              <w:t xml:space="preserve">, </w:t>
            </w:r>
            <w:r w:rsidR="00FA7008">
              <w:t>202</w:t>
            </w:r>
            <w:r w:rsidR="0090405F">
              <w:t>6</w:t>
            </w:r>
          </w:p>
        </w:tc>
        <w:tc>
          <w:tcPr>
            <w:tcW w:w="810" w:type="dxa"/>
            <w:tcMar>
              <w:top w:w="29" w:type="dxa"/>
              <w:left w:w="115" w:type="dxa"/>
              <w:bottom w:w="29" w:type="dxa"/>
              <w:right w:w="115" w:type="dxa"/>
            </w:tcMar>
          </w:tcPr>
          <w:p w14:paraId="58D515AB" w14:textId="77777777" w:rsidR="00853FE9" w:rsidRPr="00853FE9" w:rsidRDefault="00853FE9" w:rsidP="00DE0A21">
            <w:pPr>
              <w:pStyle w:val="Body1"/>
            </w:pPr>
          </w:p>
        </w:tc>
        <w:tc>
          <w:tcPr>
            <w:tcW w:w="4871" w:type="dxa"/>
            <w:tcMar>
              <w:top w:w="29" w:type="dxa"/>
              <w:left w:w="115" w:type="dxa"/>
              <w:bottom w:w="29" w:type="dxa"/>
              <w:right w:w="115" w:type="dxa"/>
            </w:tcMar>
          </w:tcPr>
          <w:p w14:paraId="58D515AC" w14:textId="77777777" w:rsidR="00853FE9" w:rsidRPr="00853FE9" w:rsidRDefault="00853FE9" w:rsidP="00DE0A21">
            <w:pPr>
              <w:pStyle w:val="Body1"/>
            </w:pPr>
            <w:r w:rsidRPr="00853FE9">
              <w:t>Request for additional information deadline.</w:t>
            </w:r>
          </w:p>
        </w:tc>
      </w:tr>
      <w:tr w:rsidR="00853FE9" w:rsidRPr="00853FE9" w14:paraId="58D515B1" w14:textId="77777777" w:rsidTr="003E4CC6">
        <w:trPr>
          <w:jc w:val="center"/>
        </w:trPr>
        <w:tc>
          <w:tcPr>
            <w:tcW w:w="3265" w:type="dxa"/>
            <w:shd w:val="clear" w:color="auto" w:fill="D8E3F0"/>
            <w:tcMar>
              <w:top w:w="29" w:type="dxa"/>
              <w:left w:w="115" w:type="dxa"/>
              <w:bottom w:w="29" w:type="dxa"/>
              <w:right w:w="115" w:type="dxa"/>
            </w:tcMar>
          </w:tcPr>
          <w:p w14:paraId="58D515AE" w14:textId="6D34B16F" w:rsidR="00853FE9" w:rsidRPr="00853FE9" w:rsidRDefault="00532B33" w:rsidP="00DE0A21">
            <w:pPr>
              <w:pStyle w:val="Body1"/>
            </w:pPr>
            <w:r>
              <w:t>February</w:t>
            </w:r>
            <w:r w:rsidR="001F08DE">
              <w:t xml:space="preserve"> </w:t>
            </w:r>
            <w:r w:rsidR="008E7B07">
              <w:t>2</w:t>
            </w:r>
            <w:r w:rsidR="00A8367A">
              <w:t>3</w:t>
            </w:r>
            <w:r w:rsidR="00221BE4">
              <w:t xml:space="preserve"> - </w:t>
            </w:r>
            <w:r w:rsidR="008E7B07">
              <w:t>2</w:t>
            </w:r>
            <w:r w:rsidR="00A8367A">
              <w:t>7</w:t>
            </w:r>
            <w:r w:rsidR="003E4CC6">
              <w:t>, 202</w:t>
            </w:r>
            <w:r w:rsidR="0090405F">
              <w:t>6</w:t>
            </w:r>
          </w:p>
        </w:tc>
        <w:tc>
          <w:tcPr>
            <w:tcW w:w="810" w:type="dxa"/>
            <w:shd w:val="clear" w:color="auto" w:fill="D8E3F0"/>
            <w:tcMar>
              <w:top w:w="29" w:type="dxa"/>
              <w:left w:w="115" w:type="dxa"/>
              <w:bottom w:w="29" w:type="dxa"/>
              <w:right w:w="115" w:type="dxa"/>
            </w:tcMar>
          </w:tcPr>
          <w:p w14:paraId="58D515AF" w14:textId="77777777" w:rsidR="00853FE9" w:rsidRPr="00853FE9" w:rsidRDefault="00853FE9" w:rsidP="00DE0A21">
            <w:pPr>
              <w:pStyle w:val="Body1"/>
            </w:pPr>
          </w:p>
        </w:tc>
        <w:tc>
          <w:tcPr>
            <w:tcW w:w="4871" w:type="dxa"/>
            <w:shd w:val="clear" w:color="auto" w:fill="D8E3F0"/>
            <w:tcMar>
              <w:top w:w="29" w:type="dxa"/>
              <w:left w:w="115" w:type="dxa"/>
              <w:bottom w:w="29" w:type="dxa"/>
              <w:right w:w="115" w:type="dxa"/>
            </w:tcMar>
          </w:tcPr>
          <w:p w14:paraId="58D515B0" w14:textId="77777777" w:rsidR="00853FE9" w:rsidRPr="00853FE9" w:rsidRDefault="00853FE9" w:rsidP="00DE0A21">
            <w:pPr>
              <w:pStyle w:val="Body1"/>
            </w:pPr>
            <w:r w:rsidRPr="00853FE9">
              <w:t>Application review.</w:t>
            </w:r>
          </w:p>
        </w:tc>
      </w:tr>
      <w:tr w:rsidR="00853FE9" w:rsidRPr="00853FE9" w14:paraId="58D515B5" w14:textId="77777777" w:rsidTr="003E4CC6">
        <w:trPr>
          <w:jc w:val="center"/>
        </w:trPr>
        <w:tc>
          <w:tcPr>
            <w:tcW w:w="3265" w:type="dxa"/>
            <w:tcMar>
              <w:top w:w="29" w:type="dxa"/>
              <w:left w:w="115" w:type="dxa"/>
              <w:bottom w:w="29" w:type="dxa"/>
              <w:right w:w="115" w:type="dxa"/>
            </w:tcMar>
          </w:tcPr>
          <w:p w14:paraId="58D515B2" w14:textId="0827A516" w:rsidR="00853FE9" w:rsidRPr="00853FE9" w:rsidRDefault="00532B33" w:rsidP="00DE0A21">
            <w:pPr>
              <w:pStyle w:val="Body1"/>
            </w:pPr>
            <w:r>
              <w:t>February 27</w:t>
            </w:r>
            <w:r w:rsidR="00853FE9" w:rsidRPr="00853FE9">
              <w:t xml:space="preserve">, </w:t>
            </w:r>
            <w:r w:rsidR="00F72062" w:rsidRPr="00853FE9">
              <w:t>20</w:t>
            </w:r>
            <w:r w:rsidR="003E4CC6">
              <w:t>2</w:t>
            </w:r>
            <w:r w:rsidR="0090405F">
              <w:t>6</w:t>
            </w:r>
          </w:p>
        </w:tc>
        <w:tc>
          <w:tcPr>
            <w:tcW w:w="810" w:type="dxa"/>
            <w:tcMar>
              <w:top w:w="29" w:type="dxa"/>
              <w:left w:w="115" w:type="dxa"/>
              <w:bottom w:w="29" w:type="dxa"/>
              <w:right w:w="115" w:type="dxa"/>
            </w:tcMar>
          </w:tcPr>
          <w:p w14:paraId="58D515B3" w14:textId="77777777" w:rsidR="00853FE9" w:rsidRPr="00853FE9" w:rsidRDefault="00853FE9" w:rsidP="00DE0A21">
            <w:pPr>
              <w:pStyle w:val="Body1"/>
            </w:pPr>
          </w:p>
        </w:tc>
        <w:tc>
          <w:tcPr>
            <w:tcW w:w="4871" w:type="dxa"/>
            <w:tcMar>
              <w:top w:w="29" w:type="dxa"/>
              <w:left w:w="115" w:type="dxa"/>
              <w:bottom w:w="29" w:type="dxa"/>
              <w:right w:w="115" w:type="dxa"/>
            </w:tcMar>
          </w:tcPr>
          <w:p w14:paraId="58D515B4" w14:textId="77777777" w:rsidR="00853FE9" w:rsidRPr="00853FE9" w:rsidRDefault="00853FE9" w:rsidP="00DE0A21">
            <w:pPr>
              <w:pStyle w:val="Body1"/>
            </w:pPr>
            <w:r w:rsidRPr="00853FE9">
              <w:t>Notification to applicants.</w:t>
            </w:r>
          </w:p>
        </w:tc>
      </w:tr>
      <w:tr w:rsidR="00853FE9" w:rsidRPr="0076260B" w14:paraId="58D515B9" w14:textId="77777777" w:rsidTr="003E4CC6">
        <w:trPr>
          <w:jc w:val="center"/>
        </w:trPr>
        <w:tc>
          <w:tcPr>
            <w:tcW w:w="3265" w:type="dxa"/>
            <w:shd w:val="clear" w:color="auto" w:fill="D8E3F0"/>
            <w:tcMar>
              <w:top w:w="29" w:type="dxa"/>
              <w:left w:w="115" w:type="dxa"/>
              <w:bottom w:w="29" w:type="dxa"/>
              <w:right w:w="115" w:type="dxa"/>
            </w:tcMar>
          </w:tcPr>
          <w:p w14:paraId="58D515B6" w14:textId="7155642F" w:rsidR="00853FE9" w:rsidRPr="00853FE9" w:rsidRDefault="00630BA9" w:rsidP="00DE0A21">
            <w:pPr>
              <w:pStyle w:val="Body1"/>
            </w:pPr>
            <w:r>
              <w:t>April</w:t>
            </w:r>
            <w:r w:rsidR="001F08DE" w:rsidRPr="00853FE9">
              <w:t xml:space="preserve"> </w:t>
            </w:r>
            <w:r w:rsidR="001F08DE">
              <w:t>1</w:t>
            </w:r>
            <w:r w:rsidR="00324E9F">
              <w:t>5</w:t>
            </w:r>
            <w:r w:rsidR="003E4CC6">
              <w:t>, 202</w:t>
            </w:r>
            <w:r w:rsidR="0090405F">
              <w:t>6</w:t>
            </w:r>
          </w:p>
        </w:tc>
        <w:tc>
          <w:tcPr>
            <w:tcW w:w="810" w:type="dxa"/>
            <w:shd w:val="clear" w:color="auto" w:fill="D8E3F0"/>
            <w:tcMar>
              <w:top w:w="29" w:type="dxa"/>
              <w:left w:w="115" w:type="dxa"/>
              <w:bottom w:w="29" w:type="dxa"/>
              <w:right w:w="115" w:type="dxa"/>
            </w:tcMar>
          </w:tcPr>
          <w:p w14:paraId="58D515B7" w14:textId="77777777" w:rsidR="00853FE9" w:rsidRPr="00853FE9" w:rsidRDefault="00853FE9" w:rsidP="00DE0A21">
            <w:pPr>
              <w:pStyle w:val="Body1"/>
            </w:pPr>
          </w:p>
        </w:tc>
        <w:tc>
          <w:tcPr>
            <w:tcW w:w="4871" w:type="dxa"/>
            <w:shd w:val="clear" w:color="auto" w:fill="D8E3F0"/>
            <w:tcMar>
              <w:top w:w="29" w:type="dxa"/>
              <w:left w:w="115" w:type="dxa"/>
              <w:bottom w:w="29" w:type="dxa"/>
              <w:right w:w="115" w:type="dxa"/>
            </w:tcMar>
          </w:tcPr>
          <w:p w14:paraId="58D515B8" w14:textId="46B657F3" w:rsidR="00853FE9" w:rsidRPr="00F82353" w:rsidRDefault="00853FE9" w:rsidP="00DE0A21">
            <w:pPr>
              <w:pStyle w:val="Body1"/>
            </w:pPr>
            <w:r w:rsidRPr="00853FE9">
              <w:t xml:space="preserve">Award Presentation at </w:t>
            </w:r>
            <w:r w:rsidR="006A4E88">
              <w:t>ReMA</w:t>
            </w:r>
            <w:r w:rsidR="00F72062" w:rsidRPr="00853FE9">
              <w:t>20</w:t>
            </w:r>
            <w:r w:rsidR="009624C1">
              <w:t>2</w:t>
            </w:r>
            <w:r w:rsidR="00324E9F">
              <w:t>6</w:t>
            </w:r>
            <w:r w:rsidR="00F72062" w:rsidRPr="00853FE9">
              <w:t xml:space="preserve"> </w:t>
            </w:r>
            <w:r w:rsidRPr="00853FE9">
              <w:t>Convention and Exposition</w:t>
            </w:r>
            <w:r w:rsidR="00DD7602">
              <w:t xml:space="preserve"> in </w:t>
            </w:r>
            <w:r w:rsidR="00324E9F">
              <w:t>Las Vegas</w:t>
            </w:r>
            <w:r w:rsidRPr="00853FE9">
              <w:t>.</w:t>
            </w:r>
          </w:p>
        </w:tc>
      </w:tr>
    </w:tbl>
    <w:p w14:paraId="58D515BA" w14:textId="1B26F4DC" w:rsidR="00814D86" w:rsidRDefault="00F9711F" w:rsidP="00DE0A21">
      <w:pPr>
        <w:pStyle w:val="Body1"/>
      </w:pPr>
      <w:r>
        <w:br/>
      </w:r>
      <w:r w:rsidR="00814D86" w:rsidRPr="00F82353">
        <w:t xml:space="preserve">Please note that </w:t>
      </w:r>
      <w:r w:rsidR="006A4E88">
        <w:t>ReMA</w:t>
      </w:r>
      <w:r w:rsidR="00814D86" w:rsidRPr="00F82353">
        <w:t xml:space="preserve"> reserves the right to accept or reject any applications for the Design for Recycling</w:t>
      </w:r>
      <w:r w:rsidR="00FB35AA" w:rsidRPr="00BA4C55">
        <w:t>®</w:t>
      </w:r>
      <w:r w:rsidR="00814D86" w:rsidRPr="00F82353">
        <w:t xml:space="preserve"> </w:t>
      </w:r>
      <w:r w:rsidR="00090558">
        <w:t>A</w:t>
      </w:r>
      <w:r w:rsidR="00814D86" w:rsidRPr="00F82353">
        <w:t>ward.</w:t>
      </w:r>
      <w:r>
        <w:t xml:space="preserve"> </w:t>
      </w:r>
      <w:r w:rsidR="00814D86" w:rsidRPr="00F82353">
        <w:t xml:space="preserve">Furthermore, </w:t>
      </w:r>
      <w:r w:rsidR="0000036F">
        <w:t>ReMA</w:t>
      </w:r>
      <w:r w:rsidR="00814D86" w:rsidRPr="00F82353">
        <w:t xml:space="preserve"> reserves the right to not give the award if, in its sole determination, no application sufficiently meets the criteria for the award.</w:t>
      </w:r>
    </w:p>
    <w:p w14:paraId="03DBC3EF" w14:textId="77777777" w:rsidR="000B29AC" w:rsidRPr="00F82353" w:rsidRDefault="000B29AC" w:rsidP="00DE0A21">
      <w:pPr>
        <w:pStyle w:val="Body1"/>
      </w:pPr>
    </w:p>
    <w:p w14:paraId="58D515BB" w14:textId="7A2415C6" w:rsidR="00814D86" w:rsidRPr="00F9711F" w:rsidRDefault="00814D86" w:rsidP="00DE0A21">
      <w:pPr>
        <w:pStyle w:val="Body1"/>
        <w:rPr>
          <w:rFonts w:eastAsia="Times New Roman"/>
          <w:color w:val="auto"/>
          <w:lang w:bidi="x-none"/>
        </w:rPr>
      </w:pPr>
      <w:r w:rsidRPr="00F9711F">
        <w:rPr>
          <w:b/>
        </w:rPr>
        <w:t>For more information</w:t>
      </w:r>
      <w:r w:rsidR="00451F12">
        <w:t xml:space="preserve">, contact </w:t>
      </w:r>
      <w:r w:rsidR="00914A5C">
        <w:t>David Wagger</w:t>
      </w:r>
      <w:r w:rsidR="00451F12">
        <w:t xml:space="preserve"> </w:t>
      </w:r>
      <w:r w:rsidRPr="00F9711F">
        <w:t xml:space="preserve">at </w:t>
      </w:r>
      <w:hyperlink r:id="rId15" w:history="1">
        <w:r w:rsidR="006A4E88" w:rsidRPr="00116F8E">
          <w:rPr>
            <w:rStyle w:val="Hyperlink"/>
            <w:rFonts w:ascii="Calibri" w:hAnsi="Calibri"/>
            <w:sz w:val="22"/>
          </w:rPr>
          <w:t>DWagger@recycledmaterials.org</w:t>
        </w:r>
      </w:hyperlink>
      <w:r w:rsidRPr="00F9711F">
        <w:t xml:space="preserve"> or at (202) 662-</w:t>
      </w:r>
      <w:r w:rsidR="00451F12">
        <w:t>85</w:t>
      </w:r>
      <w:r w:rsidR="00914A5C">
        <w:t>33</w:t>
      </w:r>
      <w:r w:rsidRPr="00F9711F">
        <w:t>.</w:t>
      </w:r>
    </w:p>
    <w:sectPr w:rsidR="00814D86" w:rsidRPr="00F9711F" w:rsidSect="006146B2">
      <w:pgSz w:w="12240" w:h="15840" w:code="1"/>
      <w:pgMar w:top="2448" w:right="1440" w:bottom="720" w:left="1440" w:header="1152" w:footer="720" w:gutter="0"/>
      <w:pgBorders w:offsetFrom="page">
        <w:top w:val="thinThickSmallGap" w:sz="24" w:space="15" w:color="D63890"/>
        <w:left w:val="thinThickSmallGap" w:sz="24" w:space="15" w:color="D63890"/>
        <w:bottom w:val="thickThinSmallGap" w:sz="24" w:space="15" w:color="D63890"/>
        <w:right w:val="thickThinSmallGap" w:sz="24" w:space="15" w:color="D63890"/>
      </w:pgBorders>
      <w:cols w:sep="1"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FF16" w14:textId="77777777" w:rsidR="00110521" w:rsidRDefault="00110521">
      <w:r>
        <w:separator/>
      </w:r>
    </w:p>
  </w:endnote>
  <w:endnote w:type="continuationSeparator" w:id="0">
    <w:p w14:paraId="0CD68409" w14:textId="77777777" w:rsidR="00110521" w:rsidRDefault="00110521">
      <w:r>
        <w:continuationSeparator/>
      </w:r>
    </w:p>
  </w:endnote>
  <w:endnote w:type="continuationNotice" w:id="1">
    <w:p w14:paraId="76AAFD03" w14:textId="77777777" w:rsidR="00110521" w:rsidRDefault="001105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35B2" w14:textId="77777777" w:rsidR="00F669C4" w:rsidRDefault="00F6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15D0" w14:textId="77777777" w:rsidR="0061340F" w:rsidRDefault="0061340F">
    <w:pPr>
      <w:tabs>
        <w:tab w:val="left" w:pos="0"/>
        <w:tab w:val="center" w:pos="4680"/>
        <w:tab w:val="center" w:pos="4680"/>
        <w:tab w:val="center" w:pos="4680"/>
        <w:tab w:val="right" w:pos="9340"/>
        <w:tab w:val="right" w:pos="9340"/>
        <w:tab w:val="right" w:pos="9360"/>
      </w:tabs>
      <w:outlineLvl w:val="0"/>
      <w:rPr>
        <w:rFonts w:ascii="Helvetica" w:eastAsia="Arial Unicode MS" w:hAnsi="Helvetica"/>
        <w:color w:val="000000"/>
        <w:u w:color="000000"/>
      </w:rPr>
    </w:pPr>
    <w:r>
      <w:rPr>
        <w:rFonts w:ascii="Helvetica" w:eastAsia="Arial Unicode MS" w:hAnsi="Helvetica"/>
        <w:color w:val="000000"/>
        <w:u w:color="000000"/>
      </w:rPr>
      <w:fldChar w:fldCharType="begin"/>
    </w:r>
    <w:r>
      <w:rPr>
        <w:rFonts w:ascii="Helvetica" w:eastAsia="Arial Unicode MS" w:hAnsi="Arial Unicode MS"/>
        <w:color w:val="000000"/>
        <w:u w:color="000000"/>
      </w:rPr>
      <w:instrText xml:space="preserve"> PAGE </w:instrText>
    </w:r>
    <w:r>
      <w:rPr>
        <w:rFonts w:ascii="Helvetica" w:eastAsia="Arial Unicode MS" w:hAnsi="Helvetica"/>
        <w:color w:val="000000"/>
        <w:u w:color="000000"/>
      </w:rPr>
      <w:fldChar w:fldCharType="separate"/>
    </w:r>
    <w:r w:rsidR="005F32B0">
      <w:rPr>
        <w:rFonts w:ascii="Helvetica" w:eastAsia="Arial Unicode MS" w:hAnsi="Arial Unicode MS"/>
        <w:noProof/>
        <w:color w:val="000000"/>
        <w:u w:color="000000"/>
      </w:rPr>
      <w:t>1</w:t>
    </w:r>
    <w:r>
      <w:rPr>
        <w:rFonts w:ascii="Helvetica" w:eastAsia="Arial Unicode MS" w:hAnsi="Helvetica"/>
        <w:color w:val="000000"/>
        <w:u w:color="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C582" w14:textId="77777777" w:rsidR="00F669C4" w:rsidRDefault="00F6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28C8" w14:textId="77777777" w:rsidR="00110521" w:rsidRDefault="00110521">
      <w:r>
        <w:separator/>
      </w:r>
    </w:p>
  </w:footnote>
  <w:footnote w:type="continuationSeparator" w:id="0">
    <w:p w14:paraId="720C3F30" w14:textId="77777777" w:rsidR="00110521" w:rsidRDefault="00110521">
      <w:r>
        <w:continuationSeparator/>
      </w:r>
    </w:p>
  </w:footnote>
  <w:footnote w:type="continuationNotice" w:id="1">
    <w:p w14:paraId="07774E30" w14:textId="77777777" w:rsidR="00110521" w:rsidRDefault="001105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C88F" w14:textId="1658EC72" w:rsidR="00F669C4" w:rsidRDefault="00F66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15CE" w14:textId="6C739A77" w:rsidR="0061340F" w:rsidRDefault="00461C81">
    <w:pPr>
      <w:pStyle w:val="Header"/>
    </w:pPr>
    <w:r>
      <w:rPr>
        <w:noProof/>
      </w:rPr>
      <w:drawing>
        <wp:anchor distT="0" distB="0" distL="114300" distR="114300" simplePos="0" relativeHeight="251656703" behindDoc="0" locked="0" layoutInCell="1" allowOverlap="1" wp14:anchorId="5A6AAC05" wp14:editId="69974D7C">
          <wp:simplePos x="0" y="0"/>
          <wp:positionH relativeFrom="column">
            <wp:posOffset>-402436</wp:posOffset>
          </wp:positionH>
          <wp:positionV relativeFrom="paragraph">
            <wp:posOffset>-121815</wp:posOffset>
          </wp:positionV>
          <wp:extent cx="1792061" cy="663295"/>
          <wp:effectExtent l="0" t="0" r="0" b="3810"/>
          <wp:wrapNone/>
          <wp:docPr id="356633122" name="Picture 1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33122" name="Picture 1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2061" cy="663295"/>
                  </a:xfrm>
                  <a:prstGeom prst="rect">
                    <a:avLst/>
                  </a:prstGeom>
                </pic:spPr>
              </pic:pic>
            </a:graphicData>
          </a:graphic>
          <wp14:sizeRelH relativeFrom="margin">
            <wp14:pctWidth>0</wp14:pctWidth>
          </wp14:sizeRelH>
          <wp14:sizeRelV relativeFrom="margin">
            <wp14:pctHeight>0</wp14:pctHeight>
          </wp14:sizeRelV>
        </wp:anchor>
      </w:drawing>
    </w:r>
    <w:r w:rsidR="0061340F">
      <w:rPr>
        <w:noProof/>
        <w:lang w:bidi="he-IL"/>
      </w:rPr>
      <mc:AlternateContent>
        <mc:Choice Requires="wps">
          <w:drawing>
            <wp:anchor distT="0" distB="0" distL="114300" distR="114300" simplePos="0" relativeHeight="251657728" behindDoc="0" locked="0" layoutInCell="1" allowOverlap="1" wp14:anchorId="58D515D5" wp14:editId="1B9F8D70">
              <wp:simplePos x="0" y="0"/>
              <wp:positionH relativeFrom="column">
                <wp:posOffset>1612900</wp:posOffset>
              </wp:positionH>
              <wp:positionV relativeFrom="paragraph">
                <wp:posOffset>-141605</wp:posOffset>
              </wp:positionV>
              <wp:extent cx="3241040" cy="638175"/>
              <wp:effectExtent l="317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1040" cy="638175"/>
                      </a:xfrm>
                      <a:prstGeom prst="rect">
                        <a:avLst/>
                      </a:prstGeom>
                      <a:solidFill>
                        <a:srgbClr val="FFFFFF"/>
                      </a:solidFill>
                      <a:ln>
                        <a:noFill/>
                      </a:ln>
                      <a:extLst>
                        <a:ext uri="{91240B29-F687-4F45-9708-019B960494DF}">
                          <a14:hiddenLine xmlns:a14="http://schemas.microsoft.com/office/drawing/2010/main" w="0" cap="rnd">
                            <a:solidFill>
                              <a:srgbClr val="000000"/>
                            </a:solidFill>
                            <a:miter lim="800000"/>
                            <a:headEnd/>
                            <a:tailEnd/>
                          </a14:hiddenLine>
                        </a:ext>
                      </a:extLst>
                    </wps:spPr>
                    <wps:txbx>
                      <w:txbxContent>
                        <w:p w14:paraId="58D515DE" w14:textId="700485BD" w:rsidR="0061340F" w:rsidRPr="00762339" w:rsidRDefault="0061340F">
                          <w:pPr>
                            <w:rPr>
                              <w:b/>
                              <w:sz w:val="48"/>
                              <w:szCs w:val="56"/>
                            </w:rPr>
                          </w:pPr>
                          <w:r w:rsidRPr="00762339">
                            <w:rPr>
                              <w:b/>
                              <w:sz w:val="48"/>
                              <w:szCs w:val="56"/>
                            </w:rPr>
                            <w:t>R</w:t>
                          </w:r>
                          <w:r w:rsidR="007F01B6">
                            <w:rPr>
                              <w:b/>
                              <w:sz w:val="48"/>
                              <w:szCs w:val="56"/>
                            </w:rPr>
                            <w:t>eMA</w:t>
                          </w:r>
                          <w:r w:rsidRPr="00762339">
                            <w:rPr>
                              <w:b/>
                              <w:sz w:val="48"/>
                              <w:szCs w:val="56"/>
                            </w:rPr>
                            <w:t xml:space="preserve"> Design for Recycling®</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515D5" id="_x0000_t202" coordsize="21600,21600" o:spt="202" path="m,l,21600r21600,l21600,xe">
              <v:stroke joinstyle="miter"/>
              <v:path gradientshapeok="t" o:connecttype="rect"/>
            </v:shapetype>
            <v:shape id="Text Box 2" o:spid="_x0000_s1038" type="#_x0000_t202" style="position:absolute;margin-left:127pt;margin-top:-11.15pt;width:255.2pt;height:50.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" stroked="f" strokeweight="0">
              <v:stroke endcap="round"/>
              <v:path arrowok="t"/>
              <v:textbox inset="0,0,0,0">
                <w:txbxContent>
                  <w:p w14:paraId="58D515DE" w14:textId="700485BD" w:rsidR="0061340F" w:rsidRPr="00762339" w:rsidRDefault="0061340F">
                    <w:pPr>
                      <w:rPr>
                        <w:b/>
                        <w:sz w:val="48"/>
                        <w:szCs w:val="56"/>
                      </w:rPr>
                    </w:pPr>
                    <w:r w:rsidRPr="00762339">
                      <w:rPr>
                        <w:b/>
                        <w:sz w:val="48"/>
                        <w:szCs w:val="56"/>
                      </w:rPr>
                      <w:t>R</w:t>
                    </w:r>
                    <w:r w:rsidR="007F01B6">
                      <w:rPr>
                        <w:b/>
                        <w:sz w:val="48"/>
                        <w:szCs w:val="56"/>
                      </w:rPr>
                      <w:t>eMA</w:t>
                    </w:r>
                    <w:r w:rsidRPr="00762339">
                      <w:rPr>
                        <w:b/>
                        <w:sz w:val="48"/>
                        <w:szCs w:val="56"/>
                      </w:rPr>
                      <w:t xml:space="preserve"> Design for Recycling®</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84B" w14:textId="7B4161FC" w:rsidR="00F669C4" w:rsidRDefault="00F66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pStyle w:val="List0"/>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2"/>
    <w:multiLevelType w:val="multilevel"/>
    <w:tmpl w:val="894EE874"/>
    <w:lvl w:ilvl="0">
      <w:start w:val="1"/>
      <w:numFmt w:val="bullet"/>
      <w:pStyle w:val="ImportWordListStyleDefinition1"/>
      <w:lvlText w:val="•"/>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upperRoman"/>
      <w:pStyle w:val="List1"/>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0000005"/>
    <w:multiLevelType w:val="multilevel"/>
    <w:tmpl w:val="894EE877"/>
    <w:lvl w:ilvl="0">
      <w:start w:val="1"/>
      <w:numFmt w:val="upperRoman"/>
      <w:pStyle w:val="ImportWordListStyleDefinition3"/>
      <w:lvlText w:val="%1."/>
      <w:lvlJc w:val="left"/>
      <w:pPr>
        <w:tabs>
          <w:tab w:val="num" w:pos="720"/>
        </w:tabs>
        <w:ind w:left="72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decimal"/>
      <w:pStyle w:val="List21"/>
      <w:lvlText w:val="%1."/>
      <w:lvlJc w:val="left"/>
      <w:pPr>
        <w:tabs>
          <w:tab w:val="num" w:pos="393"/>
        </w:tabs>
        <w:ind w:left="393"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7" w15:restartNumberingAfterBreak="0">
    <w:nsid w:val="00000008"/>
    <w:multiLevelType w:val="multilevel"/>
    <w:tmpl w:val="894EE87A"/>
    <w:lvl w:ilvl="0">
      <w:start w:val="1"/>
      <w:numFmt w:val="decimal"/>
      <w:pStyle w:val="ImportWordListStyleDefinition4"/>
      <w:lvlText w:val="%1."/>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decimal"/>
      <w:pStyle w:val="List31"/>
      <w:lvlText w:val="%1."/>
      <w:lvlJc w:val="left"/>
      <w:pPr>
        <w:tabs>
          <w:tab w:val="num" w:pos="393"/>
        </w:tabs>
        <w:ind w:left="393"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0" w15:restartNumberingAfterBreak="0">
    <w:nsid w:val="0000000B"/>
    <w:multiLevelType w:val="multilevel"/>
    <w:tmpl w:val="894EE87D"/>
    <w:lvl w:ilvl="0">
      <w:start w:val="1"/>
      <w:numFmt w:val="decimal"/>
      <w:pStyle w:val="ImportWordListStyleDefinition0"/>
      <w:lvlText w:val="%1."/>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1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D"/>
    <w:multiLevelType w:val="multilevel"/>
    <w:tmpl w:val="894EE87F"/>
    <w:lvl w:ilvl="0">
      <w:start w:val="1"/>
      <w:numFmt w:val="decimal"/>
      <w:pStyle w:val="List41"/>
      <w:lvlText w:val="%1."/>
      <w:lvlJc w:val="left"/>
      <w:pPr>
        <w:tabs>
          <w:tab w:val="num" w:pos="360"/>
        </w:tabs>
        <w:ind w:left="360" w:firstLine="360"/>
      </w:pPr>
      <w:rPr>
        <w:rFonts w:hint="default"/>
        <w:position w:val="0"/>
      </w:rPr>
    </w:lvl>
    <w:lvl w:ilvl="1">
      <w:start w:val="1"/>
      <w:numFmt w:val="lowerLetter"/>
      <w:lvlText w:val="%2."/>
      <w:lvlJc w:val="left"/>
      <w:pPr>
        <w:tabs>
          <w:tab w:val="num" w:pos="393"/>
        </w:tabs>
        <w:ind w:left="393"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3"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A263B5"/>
    <w:multiLevelType w:val="hybridMultilevel"/>
    <w:tmpl w:val="AB30E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F228E"/>
    <w:multiLevelType w:val="hybridMultilevel"/>
    <w:tmpl w:val="A0BCC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0D7511"/>
    <w:multiLevelType w:val="hybridMultilevel"/>
    <w:tmpl w:val="AB88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8541B"/>
    <w:multiLevelType w:val="hybridMultilevel"/>
    <w:tmpl w:val="5D225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A43B9"/>
    <w:multiLevelType w:val="hybridMultilevel"/>
    <w:tmpl w:val="A0E29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389653">
    <w:abstractNumId w:val="0"/>
  </w:num>
  <w:num w:numId="2" w16cid:durableId="523707749">
    <w:abstractNumId w:val="1"/>
  </w:num>
  <w:num w:numId="3" w16cid:durableId="623116914">
    <w:abstractNumId w:val="2"/>
  </w:num>
  <w:num w:numId="4" w16cid:durableId="1727871626">
    <w:abstractNumId w:val="3"/>
  </w:num>
  <w:num w:numId="5" w16cid:durableId="1376850550">
    <w:abstractNumId w:val="4"/>
  </w:num>
  <w:num w:numId="6" w16cid:durableId="28603795">
    <w:abstractNumId w:val="5"/>
  </w:num>
  <w:num w:numId="7" w16cid:durableId="208108845">
    <w:abstractNumId w:val="6"/>
  </w:num>
  <w:num w:numId="8" w16cid:durableId="1522665042">
    <w:abstractNumId w:val="7"/>
  </w:num>
  <w:num w:numId="9" w16cid:durableId="2027515908">
    <w:abstractNumId w:val="8"/>
  </w:num>
  <w:num w:numId="10" w16cid:durableId="264272314">
    <w:abstractNumId w:val="9"/>
  </w:num>
  <w:num w:numId="11" w16cid:durableId="118227705">
    <w:abstractNumId w:val="10"/>
  </w:num>
  <w:num w:numId="12" w16cid:durableId="628241179">
    <w:abstractNumId w:val="11"/>
  </w:num>
  <w:num w:numId="13" w16cid:durableId="104926687">
    <w:abstractNumId w:val="12"/>
  </w:num>
  <w:num w:numId="14" w16cid:durableId="1348026055">
    <w:abstractNumId w:val="13"/>
  </w:num>
  <w:num w:numId="15" w16cid:durableId="1944485048">
    <w:abstractNumId w:val="16"/>
  </w:num>
  <w:num w:numId="16" w16cid:durableId="1520579177">
    <w:abstractNumId w:val="18"/>
  </w:num>
  <w:num w:numId="17" w16cid:durableId="1103459744">
    <w:abstractNumId w:val="15"/>
  </w:num>
  <w:num w:numId="18" w16cid:durableId="1041591994">
    <w:abstractNumId w:val="14"/>
  </w:num>
  <w:num w:numId="19" w16cid:durableId="3474136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CE"/>
    <w:rsid w:val="0000036F"/>
    <w:rsid w:val="00020A6C"/>
    <w:rsid w:val="000231E4"/>
    <w:rsid w:val="00047F14"/>
    <w:rsid w:val="00053344"/>
    <w:rsid w:val="000671EC"/>
    <w:rsid w:val="00087252"/>
    <w:rsid w:val="0008749A"/>
    <w:rsid w:val="00090558"/>
    <w:rsid w:val="000B29AC"/>
    <w:rsid w:val="000C6979"/>
    <w:rsid w:val="000D506E"/>
    <w:rsid w:val="000F1BC6"/>
    <w:rsid w:val="000F46BB"/>
    <w:rsid w:val="00104CFE"/>
    <w:rsid w:val="00110521"/>
    <w:rsid w:val="001212E8"/>
    <w:rsid w:val="00125AC2"/>
    <w:rsid w:val="00145016"/>
    <w:rsid w:val="00180A2F"/>
    <w:rsid w:val="0018523F"/>
    <w:rsid w:val="00187FF6"/>
    <w:rsid w:val="00190385"/>
    <w:rsid w:val="00190D66"/>
    <w:rsid w:val="0019778A"/>
    <w:rsid w:val="001A4853"/>
    <w:rsid w:val="001B4526"/>
    <w:rsid w:val="001E2734"/>
    <w:rsid w:val="001F08DE"/>
    <w:rsid w:val="001F2C04"/>
    <w:rsid w:val="001F37C1"/>
    <w:rsid w:val="00215014"/>
    <w:rsid w:val="00221BE4"/>
    <w:rsid w:val="00223E9D"/>
    <w:rsid w:val="002273C1"/>
    <w:rsid w:val="002349DA"/>
    <w:rsid w:val="00237C02"/>
    <w:rsid w:val="002752B7"/>
    <w:rsid w:val="00286C86"/>
    <w:rsid w:val="002B7685"/>
    <w:rsid w:val="002C34D6"/>
    <w:rsid w:val="002D1563"/>
    <w:rsid w:val="00307252"/>
    <w:rsid w:val="00321B24"/>
    <w:rsid w:val="00324E9F"/>
    <w:rsid w:val="003274C5"/>
    <w:rsid w:val="003561E1"/>
    <w:rsid w:val="00363ECA"/>
    <w:rsid w:val="0038462C"/>
    <w:rsid w:val="00395964"/>
    <w:rsid w:val="003A309C"/>
    <w:rsid w:val="003A7BA3"/>
    <w:rsid w:val="003B1916"/>
    <w:rsid w:val="003C12D0"/>
    <w:rsid w:val="003C1C44"/>
    <w:rsid w:val="003C7153"/>
    <w:rsid w:val="003E4CC6"/>
    <w:rsid w:val="003F2543"/>
    <w:rsid w:val="00403F21"/>
    <w:rsid w:val="00406257"/>
    <w:rsid w:val="00412180"/>
    <w:rsid w:val="00414DC4"/>
    <w:rsid w:val="00435F1F"/>
    <w:rsid w:val="00436273"/>
    <w:rsid w:val="00437715"/>
    <w:rsid w:val="00451F12"/>
    <w:rsid w:val="00461C81"/>
    <w:rsid w:val="00463F4B"/>
    <w:rsid w:val="00474941"/>
    <w:rsid w:val="0047641D"/>
    <w:rsid w:val="004A68C9"/>
    <w:rsid w:val="004B378E"/>
    <w:rsid w:val="004B771F"/>
    <w:rsid w:val="004C3C92"/>
    <w:rsid w:val="005058A2"/>
    <w:rsid w:val="00506411"/>
    <w:rsid w:val="00517023"/>
    <w:rsid w:val="00532B33"/>
    <w:rsid w:val="00532C80"/>
    <w:rsid w:val="00534C1E"/>
    <w:rsid w:val="00545482"/>
    <w:rsid w:val="00552E16"/>
    <w:rsid w:val="00574DAC"/>
    <w:rsid w:val="00584ECF"/>
    <w:rsid w:val="005867C0"/>
    <w:rsid w:val="005A2282"/>
    <w:rsid w:val="005A2EA6"/>
    <w:rsid w:val="005B3971"/>
    <w:rsid w:val="005E3C75"/>
    <w:rsid w:val="005F32B0"/>
    <w:rsid w:val="00601E21"/>
    <w:rsid w:val="00603235"/>
    <w:rsid w:val="006057A7"/>
    <w:rsid w:val="00606385"/>
    <w:rsid w:val="0061340F"/>
    <w:rsid w:val="006146B2"/>
    <w:rsid w:val="00630BA9"/>
    <w:rsid w:val="00631231"/>
    <w:rsid w:val="00631958"/>
    <w:rsid w:val="00631BD4"/>
    <w:rsid w:val="006375F4"/>
    <w:rsid w:val="006463B0"/>
    <w:rsid w:val="00651647"/>
    <w:rsid w:val="00655933"/>
    <w:rsid w:val="00660A9D"/>
    <w:rsid w:val="00665EAC"/>
    <w:rsid w:val="00677438"/>
    <w:rsid w:val="006838C7"/>
    <w:rsid w:val="00692B1F"/>
    <w:rsid w:val="006A4E88"/>
    <w:rsid w:val="006C0340"/>
    <w:rsid w:val="006E7FCE"/>
    <w:rsid w:val="006F1265"/>
    <w:rsid w:val="006F3A89"/>
    <w:rsid w:val="00704E33"/>
    <w:rsid w:val="007211DA"/>
    <w:rsid w:val="00730FDC"/>
    <w:rsid w:val="007328BB"/>
    <w:rsid w:val="0074146E"/>
    <w:rsid w:val="00741902"/>
    <w:rsid w:val="007616BD"/>
    <w:rsid w:val="00762339"/>
    <w:rsid w:val="0076260B"/>
    <w:rsid w:val="0076333D"/>
    <w:rsid w:val="0077415A"/>
    <w:rsid w:val="00780F62"/>
    <w:rsid w:val="007C7811"/>
    <w:rsid w:val="007F01B6"/>
    <w:rsid w:val="00800F42"/>
    <w:rsid w:val="0081064D"/>
    <w:rsid w:val="00814D86"/>
    <w:rsid w:val="00825470"/>
    <w:rsid w:val="00835C94"/>
    <w:rsid w:val="00845300"/>
    <w:rsid w:val="0085325E"/>
    <w:rsid w:val="00853FE9"/>
    <w:rsid w:val="008604A0"/>
    <w:rsid w:val="008644F1"/>
    <w:rsid w:val="00870030"/>
    <w:rsid w:val="00890978"/>
    <w:rsid w:val="00896EBB"/>
    <w:rsid w:val="008A3012"/>
    <w:rsid w:val="008A3817"/>
    <w:rsid w:val="008C0595"/>
    <w:rsid w:val="008C39BA"/>
    <w:rsid w:val="008C7627"/>
    <w:rsid w:val="008D1FA9"/>
    <w:rsid w:val="008D2BFA"/>
    <w:rsid w:val="008D2C91"/>
    <w:rsid w:val="008D43B6"/>
    <w:rsid w:val="008E7B07"/>
    <w:rsid w:val="00903DA1"/>
    <w:rsid w:val="0090405F"/>
    <w:rsid w:val="00914A5C"/>
    <w:rsid w:val="009249CA"/>
    <w:rsid w:val="009268D8"/>
    <w:rsid w:val="00937BE3"/>
    <w:rsid w:val="0094372D"/>
    <w:rsid w:val="00950FEC"/>
    <w:rsid w:val="009575DC"/>
    <w:rsid w:val="009624C1"/>
    <w:rsid w:val="0096367D"/>
    <w:rsid w:val="0097325E"/>
    <w:rsid w:val="009859CD"/>
    <w:rsid w:val="0099353F"/>
    <w:rsid w:val="009A0829"/>
    <w:rsid w:val="009A3EED"/>
    <w:rsid w:val="009B2731"/>
    <w:rsid w:val="009B3655"/>
    <w:rsid w:val="009E100B"/>
    <w:rsid w:val="009E3B53"/>
    <w:rsid w:val="009E7C19"/>
    <w:rsid w:val="00A21D57"/>
    <w:rsid w:val="00A319B8"/>
    <w:rsid w:val="00A40DFF"/>
    <w:rsid w:val="00A47C9C"/>
    <w:rsid w:val="00A53745"/>
    <w:rsid w:val="00A8367A"/>
    <w:rsid w:val="00A91D62"/>
    <w:rsid w:val="00AA7F09"/>
    <w:rsid w:val="00AB29CE"/>
    <w:rsid w:val="00AB47EB"/>
    <w:rsid w:val="00AB642F"/>
    <w:rsid w:val="00AC522C"/>
    <w:rsid w:val="00AD1D77"/>
    <w:rsid w:val="00AE404D"/>
    <w:rsid w:val="00B03071"/>
    <w:rsid w:val="00B3734C"/>
    <w:rsid w:val="00B7315A"/>
    <w:rsid w:val="00B73906"/>
    <w:rsid w:val="00B85B0F"/>
    <w:rsid w:val="00B9620A"/>
    <w:rsid w:val="00BA1826"/>
    <w:rsid w:val="00BA4C55"/>
    <w:rsid w:val="00BB2296"/>
    <w:rsid w:val="00BC0906"/>
    <w:rsid w:val="00BD731D"/>
    <w:rsid w:val="00BF253B"/>
    <w:rsid w:val="00C01DC5"/>
    <w:rsid w:val="00C15835"/>
    <w:rsid w:val="00C21AC6"/>
    <w:rsid w:val="00C23C9B"/>
    <w:rsid w:val="00C63E72"/>
    <w:rsid w:val="00C94968"/>
    <w:rsid w:val="00C94C73"/>
    <w:rsid w:val="00C96D98"/>
    <w:rsid w:val="00CC3794"/>
    <w:rsid w:val="00D10A7A"/>
    <w:rsid w:val="00D17922"/>
    <w:rsid w:val="00D27F54"/>
    <w:rsid w:val="00D40131"/>
    <w:rsid w:val="00D44BB6"/>
    <w:rsid w:val="00D525D4"/>
    <w:rsid w:val="00D607B8"/>
    <w:rsid w:val="00D74D34"/>
    <w:rsid w:val="00D82388"/>
    <w:rsid w:val="00D8270E"/>
    <w:rsid w:val="00D8440D"/>
    <w:rsid w:val="00D876E4"/>
    <w:rsid w:val="00DA2D06"/>
    <w:rsid w:val="00DB69AE"/>
    <w:rsid w:val="00DC3AC4"/>
    <w:rsid w:val="00DC64CC"/>
    <w:rsid w:val="00DD2757"/>
    <w:rsid w:val="00DD2A83"/>
    <w:rsid w:val="00DD7602"/>
    <w:rsid w:val="00DD7E17"/>
    <w:rsid w:val="00DE0A21"/>
    <w:rsid w:val="00E03CE6"/>
    <w:rsid w:val="00E17646"/>
    <w:rsid w:val="00E26A27"/>
    <w:rsid w:val="00E32AD3"/>
    <w:rsid w:val="00E516F4"/>
    <w:rsid w:val="00E61CF0"/>
    <w:rsid w:val="00E656BC"/>
    <w:rsid w:val="00E93A98"/>
    <w:rsid w:val="00E96059"/>
    <w:rsid w:val="00EB2AAA"/>
    <w:rsid w:val="00EB566F"/>
    <w:rsid w:val="00ED261B"/>
    <w:rsid w:val="00EF0D32"/>
    <w:rsid w:val="00EF610E"/>
    <w:rsid w:val="00F03E28"/>
    <w:rsid w:val="00F171E6"/>
    <w:rsid w:val="00F31575"/>
    <w:rsid w:val="00F36181"/>
    <w:rsid w:val="00F40E1E"/>
    <w:rsid w:val="00F43950"/>
    <w:rsid w:val="00F669C4"/>
    <w:rsid w:val="00F72062"/>
    <w:rsid w:val="00F74AD6"/>
    <w:rsid w:val="00F769AC"/>
    <w:rsid w:val="00F82353"/>
    <w:rsid w:val="00F9711F"/>
    <w:rsid w:val="00FA6D19"/>
    <w:rsid w:val="00FA7008"/>
    <w:rsid w:val="00FB35AA"/>
    <w:rsid w:val="00FB64F8"/>
    <w:rsid w:val="00FD4ECD"/>
    <w:rsid w:val="00FE7643"/>
    <w:rsid w:val="00FF19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8D5154F"/>
  <w15:docId w15:val="{02C2B759-B091-4AC2-A9AF-1B99D98D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131"/>
    <w:pPr>
      <w:spacing w:before="200" w:after="200" w:line="276" w:lineRule="auto"/>
    </w:pPr>
    <w:rPr>
      <w:sz w:val="22"/>
      <w:lang w:bidi="en-US"/>
    </w:rPr>
  </w:style>
  <w:style w:type="paragraph" w:styleId="Heading1">
    <w:name w:val="heading 1"/>
    <w:basedOn w:val="Normal"/>
    <w:next w:val="Normal"/>
    <w:link w:val="Heading1Char"/>
    <w:uiPriority w:val="9"/>
    <w:qFormat/>
    <w:locked/>
    <w:rsid w:val="00A47C9C"/>
    <w:pPr>
      <w:pBdr>
        <w:top w:val="single" w:sz="24" w:space="0" w:color="D63890"/>
        <w:left w:val="single" w:sz="24" w:space="0" w:color="D63890"/>
        <w:bottom w:val="single" w:sz="24" w:space="0" w:color="D63890"/>
        <w:right w:val="single" w:sz="24" w:space="0" w:color="D63890"/>
      </w:pBdr>
      <w:shd w:val="clear" w:color="auto" w:fill="D63890"/>
      <w:spacing w:after="0"/>
      <w:outlineLvl w:val="0"/>
    </w:pPr>
    <w:rPr>
      <w:b/>
      <w:bCs/>
      <w:caps/>
      <w:color w:val="FFFFFF"/>
      <w:spacing w:val="15"/>
      <w:szCs w:val="22"/>
    </w:rPr>
  </w:style>
  <w:style w:type="paragraph" w:styleId="Heading2">
    <w:name w:val="heading 2"/>
    <w:basedOn w:val="Normal"/>
    <w:next w:val="Normal"/>
    <w:link w:val="Heading2Char"/>
    <w:uiPriority w:val="9"/>
    <w:semiHidden/>
    <w:unhideWhenUsed/>
    <w:qFormat/>
    <w:locked/>
    <w:rsid w:val="00180A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Heading3">
    <w:name w:val="heading 3"/>
    <w:basedOn w:val="Normal"/>
    <w:next w:val="Normal"/>
    <w:link w:val="Heading3Char"/>
    <w:uiPriority w:val="9"/>
    <w:semiHidden/>
    <w:unhideWhenUsed/>
    <w:qFormat/>
    <w:locked/>
    <w:rsid w:val="00180A2F"/>
    <w:pPr>
      <w:pBdr>
        <w:top w:val="single" w:sz="6" w:space="2" w:color="4F81BD"/>
        <w:left w:val="single" w:sz="6" w:space="2" w:color="4F81BD"/>
      </w:pBdr>
      <w:spacing w:before="300" w:after="0"/>
      <w:outlineLvl w:val="2"/>
    </w:pPr>
    <w:rPr>
      <w:caps/>
      <w:color w:val="243F60"/>
      <w:spacing w:val="15"/>
      <w:szCs w:val="22"/>
    </w:rPr>
  </w:style>
  <w:style w:type="paragraph" w:styleId="Heading4">
    <w:name w:val="heading 4"/>
    <w:basedOn w:val="Normal"/>
    <w:next w:val="Normal"/>
    <w:link w:val="Heading4Char"/>
    <w:uiPriority w:val="9"/>
    <w:semiHidden/>
    <w:unhideWhenUsed/>
    <w:qFormat/>
    <w:locked/>
    <w:rsid w:val="00180A2F"/>
    <w:pPr>
      <w:pBdr>
        <w:top w:val="dotted" w:sz="6" w:space="2" w:color="4F81BD"/>
        <w:left w:val="dotted" w:sz="6" w:space="2" w:color="4F81BD"/>
      </w:pBdr>
      <w:spacing w:before="300" w:after="0"/>
      <w:outlineLvl w:val="3"/>
    </w:pPr>
    <w:rPr>
      <w:caps/>
      <w:color w:val="365F91"/>
      <w:spacing w:val="10"/>
      <w:szCs w:val="22"/>
    </w:rPr>
  </w:style>
  <w:style w:type="paragraph" w:styleId="Heading5">
    <w:name w:val="heading 5"/>
    <w:basedOn w:val="Normal"/>
    <w:next w:val="Normal"/>
    <w:link w:val="Heading5Char"/>
    <w:uiPriority w:val="9"/>
    <w:semiHidden/>
    <w:unhideWhenUsed/>
    <w:qFormat/>
    <w:locked/>
    <w:rsid w:val="00180A2F"/>
    <w:pPr>
      <w:pBdr>
        <w:bottom w:val="single" w:sz="6" w:space="1" w:color="4F81BD"/>
      </w:pBdr>
      <w:spacing w:before="300" w:after="0"/>
      <w:outlineLvl w:val="4"/>
    </w:pPr>
    <w:rPr>
      <w:caps/>
      <w:color w:val="365F91"/>
      <w:spacing w:val="10"/>
      <w:szCs w:val="22"/>
    </w:rPr>
  </w:style>
  <w:style w:type="paragraph" w:styleId="Heading6">
    <w:name w:val="heading 6"/>
    <w:basedOn w:val="Normal"/>
    <w:next w:val="Normal"/>
    <w:link w:val="Heading6Char"/>
    <w:uiPriority w:val="9"/>
    <w:semiHidden/>
    <w:unhideWhenUsed/>
    <w:qFormat/>
    <w:locked/>
    <w:rsid w:val="00180A2F"/>
    <w:pPr>
      <w:pBdr>
        <w:bottom w:val="dotted" w:sz="6" w:space="1" w:color="4F81BD"/>
      </w:pBdr>
      <w:spacing w:before="300" w:after="0"/>
      <w:outlineLvl w:val="5"/>
    </w:pPr>
    <w:rPr>
      <w:caps/>
      <w:color w:val="365F91"/>
      <w:spacing w:val="10"/>
      <w:szCs w:val="22"/>
    </w:rPr>
  </w:style>
  <w:style w:type="paragraph" w:styleId="Heading7">
    <w:name w:val="heading 7"/>
    <w:basedOn w:val="Normal"/>
    <w:next w:val="Normal"/>
    <w:link w:val="Heading7Char"/>
    <w:uiPriority w:val="9"/>
    <w:semiHidden/>
    <w:unhideWhenUsed/>
    <w:qFormat/>
    <w:locked/>
    <w:rsid w:val="00180A2F"/>
    <w:pPr>
      <w:spacing w:before="300" w:after="0"/>
      <w:outlineLvl w:val="6"/>
    </w:pPr>
    <w:rPr>
      <w:caps/>
      <w:color w:val="365F91"/>
      <w:spacing w:val="10"/>
      <w:szCs w:val="22"/>
    </w:rPr>
  </w:style>
  <w:style w:type="paragraph" w:styleId="Heading8">
    <w:name w:val="heading 8"/>
    <w:basedOn w:val="Normal"/>
    <w:next w:val="Normal"/>
    <w:link w:val="Heading8Char"/>
    <w:uiPriority w:val="9"/>
    <w:semiHidden/>
    <w:unhideWhenUsed/>
    <w:qFormat/>
    <w:locked/>
    <w:rsid w:val="00180A2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180A2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DE0A21"/>
    <w:pPr>
      <w:spacing w:line="276" w:lineRule="auto"/>
      <w:ind w:left="360"/>
      <w:outlineLvl w:val="0"/>
    </w:pPr>
    <w:rPr>
      <w:rFonts w:eastAsia="Arial Unicode MS"/>
      <w:color w:val="000000"/>
      <w:sz w:val="22"/>
      <w:szCs w:val="22"/>
      <w:u w:color="000000"/>
      <w:lang w:bidi="en-US"/>
    </w:rPr>
  </w:style>
  <w:style w:type="paragraph" w:customStyle="1" w:styleId="List0">
    <w:name w:val="List 0"/>
    <w:basedOn w:val="ImportWordListStyleDefinition1"/>
    <w:semiHidden/>
    <w:pPr>
      <w:numPr>
        <w:numId w:val="1"/>
      </w:numPr>
    </w:pPr>
  </w:style>
  <w:style w:type="paragraph" w:customStyle="1" w:styleId="ImportWordListStyleDefinition1">
    <w:name w:val="Import Word List Style Definition 1"/>
    <w:pPr>
      <w:numPr>
        <w:numId w:val="2"/>
      </w:numPr>
      <w:spacing w:before="200" w:after="200" w:line="276" w:lineRule="auto"/>
    </w:pPr>
    <w:rPr>
      <w:sz w:val="22"/>
      <w:szCs w:val="22"/>
    </w:rPr>
  </w:style>
  <w:style w:type="paragraph" w:customStyle="1" w:styleId="List1">
    <w:name w:val="List 1"/>
    <w:basedOn w:val="ImportWordListStyleDefinition3"/>
    <w:semiHidden/>
    <w:pPr>
      <w:numPr>
        <w:numId w:val="4"/>
      </w:numPr>
    </w:pPr>
  </w:style>
  <w:style w:type="paragraph" w:customStyle="1" w:styleId="ImportWordListStyleDefinition3">
    <w:name w:val="Import Word List Style Definition 3"/>
    <w:pPr>
      <w:numPr>
        <w:numId w:val="5"/>
      </w:numPr>
      <w:spacing w:before="200" w:after="200" w:line="276" w:lineRule="auto"/>
    </w:pPr>
    <w:rPr>
      <w:sz w:val="22"/>
      <w:szCs w:val="22"/>
    </w:rPr>
  </w:style>
  <w:style w:type="paragraph" w:customStyle="1" w:styleId="List21">
    <w:name w:val="List 21"/>
    <w:basedOn w:val="ImportWordListStyleDefinition4"/>
    <w:semiHidden/>
    <w:pPr>
      <w:numPr>
        <w:numId w:val="7"/>
      </w:numPr>
    </w:pPr>
  </w:style>
  <w:style w:type="paragraph" w:customStyle="1" w:styleId="ImportWordListStyleDefinition4">
    <w:name w:val="Import Word List Style Definition 4"/>
    <w:pPr>
      <w:numPr>
        <w:numId w:val="8"/>
      </w:numPr>
      <w:spacing w:before="200" w:after="200" w:line="276" w:lineRule="auto"/>
    </w:pPr>
    <w:rPr>
      <w:sz w:val="22"/>
      <w:szCs w:val="22"/>
    </w:rPr>
  </w:style>
  <w:style w:type="paragraph" w:customStyle="1" w:styleId="List31">
    <w:name w:val="List 31"/>
    <w:basedOn w:val="ImportWordListStyleDefinition0"/>
    <w:semiHidden/>
    <w:pPr>
      <w:numPr>
        <w:numId w:val="10"/>
      </w:numPr>
    </w:pPr>
  </w:style>
  <w:style w:type="paragraph" w:customStyle="1" w:styleId="ImportWordListStyleDefinition0">
    <w:name w:val="Import Word List Style Definition 0"/>
    <w:pPr>
      <w:numPr>
        <w:numId w:val="11"/>
      </w:numPr>
      <w:spacing w:before="200" w:after="200" w:line="276" w:lineRule="auto"/>
    </w:pPr>
    <w:rPr>
      <w:sz w:val="22"/>
      <w:szCs w:val="22"/>
    </w:rPr>
  </w:style>
  <w:style w:type="paragraph" w:customStyle="1" w:styleId="List41">
    <w:name w:val="List 41"/>
    <w:basedOn w:val="ImportWordListStyleDefinition0"/>
    <w:semiHidden/>
    <w:pPr>
      <w:numPr>
        <w:numId w:val="13"/>
      </w:numPr>
    </w:pPr>
  </w:style>
  <w:style w:type="character" w:styleId="Hyperlink">
    <w:name w:val="Hyperlink"/>
    <w:autoRedefine/>
    <w:rPr>
      <w:rFonts w:ascii="Helvetica" w:eastAsia="Arial Unicode MS" w:hAnsi="Helvetica"/>
      <w:sz w:val="28"/>
    </w:rPr>
  </w:style>
  <w:style w:type="paragraph" w:styleId="Header">
    <w:name w:val="header"/>
    <w:basedOn w:val="Normal"/>
    <w:link w:val="HeaderChar"/>
    <w:uiPriority w:val="99"/>
    <w:locked/>
    <w:rsid w:val="00F82353"/>
    <w:pPr>
      <w:tabs>
        <w:tab w:val="center" w:pos="4680"/>
        <w:tab w:val="right" w:pos="9360"/>
      </w:tabs>
    </w:pPr>
  </w:style>
  <w:style w:type="character" w:customStyle="1" w:styleId="HeaderChar">
    <w:name w:val="Header Char"/>
    <w:link w:val="Header"/>
    <w:uiPriority w:val="99"/>
    <w:rsid w:val="00F82353"/>
    <w:rPr>
      <w:sz w:val="24"/>
      <w:szCs w:val="24"/>
    </w:rPr>
  </w:style>
  <w:style w:type="paragraph" w:styleId="Footer">
    <w:name w:val="footer"/>
    <w:basedOn w:val="Normal"/>
    <w:link w:val="FooterChar"/>
    <w:locked/>
    <w:rsid w:val="00F82353"/>
    <w:pPr>
      <w:tabs>
        <w:tab w:val="center" w:pos="4680"/>
        <w:tab w:val="right" w:pos="9360"/>
      </w:tabs>
    </w:pPr>
  </w:style>
  <w:style w:type="character" w:customStyle="1" w:styleId="FooterChar">
    <w:name w:val="Footer Char"/>
    <w:link w:val="Footer"/>
    <w:rsid w:val="00F82353"/>
    <w:rPr>
      <w:sz w:val="24"/>
      <w:szCs w:val="24"/>
    </w:rPr>
  </w:style>
  <w:style w:type="paragraph" w:styleId="BalloonText">
    <w:name w:val="Balloon Text"/>
    <w:basedOn w:val="Normal"/>
    <w:link w:val="BalloonTextChar"/>
    <w:locked/>
    <w:rsid w:val="00F82353"/>
    <w:rPr>
      <w:rFonts w:ascii="Tahoma" w:hAnsi="Tahoma" w:cs="Tahoma"/>
      <w:sz w:val="16"/>
      <w:szCs w:val="16"/>
    </w:rPr>
  </w:style>
  <w:style w:type="character" w:customStyle="1" w:styleId="BalloonTextChar">
    <w:name w:val="Balloon Text Char"/>
    <w:link w:val="BalloonText"/>
    <w:rsid w:val="00F82353"/>
    <w:rPr>
      <w:rFonts w:ascii="Tahoma" w:hAnsi="Tahoma" w:cs="Tahoma"/>
      <w:sz w:val="16"/>
      <w:szCs w:val="16"/>
    </w:rPr>
  </w:style>
  <w:style w:type="character" w:styleId="BookTitle">
    <w:name w:val="Book Title"/>
    <w:uiPriority w:val="33"/>
    <w:qFormat/>
    <w:rsid w:val="00180A2F"/>
    <w:rPr>
      <w:b/>
      <w:bCs/>
      <w:i/>
      <w:iCs/>
      <w:spacing w:val="9"/>
    </w:rPr>
  </w:style>
  <w:style w:type="character" w:styleId="IntenseReference">
    <w:name w:val="Intense Reference"/>
    <w:uiPriority w:val="32"/>
    <w:qFormat/>
    <w:rsid w:val="00180A2F"/>
    <w:rPr>
      <w:b/>
      <w:bCs/>
      <w:i/>
      <w:iCs/>
      <w:caps/>
      <w:color w:val="4F81BD"/>
    </w:rPr>
  </w:style>
  <w:style w:type="character" w:styleId="SubtleReference">
    <w:name w:val="Subtle Reference"/>
    <w:uiPriority w:val="31"/>
    <w:qFormat/>
    <w:rsid w:val="00180A2F"/>
    <w:rPr>
      <w:b/>
      <w:bCs/>
      <w:color w:val="4F81BD"/>
    </w:rPr>
  </w:style>
  <w:style w:type="character" w:customStyle="1" w:styleId="Heading1Char">
    <w:name w:val="Heading 1 Char"/>
    <w:link w:val="Heading1"/>
    <w:uiPriority w:val="9"/>
    <w:rsid w:val="00A47C9C"/>
    <w:rPr>
      <w:b/>
      <w:bCs/>
      <w:caps/>
      <w:color w:val="FFFFFF"/>
      <w:spacing w:val="15"/>
      <w:sz w:val="22"/>
      <w:szCs w:val="22"/>
      <w:shd w:val="clear" w:color="auto" w:fill="D63890"/>
      <w:lang w:bidi="en-US"/>
    </w:rPr>
  </w:style>
  <w:style w:type="character" w:customStyle="1" w:styleId="Heading2Char">
    <w:name w:val="Heading 2 Char"/>
    <w:link w:val="Heading2"/>
    <w:uiPriority w:val="9"/>
    <w:semiHidden/>
    <w:rsid w:val="00180A2F"/>
    <w:rPr>
      <w:caps/>
      <w:spacing w:val="15"/>
      <w:shd w:val="clear" w:color="auto" w:fill="DBE5F1"/>
    </w:rPr>
  </w:style>
  <w:style w:type="character" w:customStyle="1" w:styleId="Heading3Char">
    <w:name w:val="Heading 3 Char"/>
    <w:link w:val="Heading3"/>
    <w:uiPriority w:val="9"/>
    <w:semiHidden/>
    <w:rsid w:val="00180A2F"/>
    <w:rPr>
      <w:caps/>
      <w:color w:val="243F60"/>
      <w:spacing w:val="15"/>
    </w:rPr>
  </w:style>
  <w:style w:type="character" w:customStyle="1" w:styleId="Heading4Char">
    <w:name w:val="Heading 4 Char"/>
    <w:link w:val="Heading4"/>
    <w:uiPriority w:val="9"/>
    <w:semiHidden/>
    <w:rsid w:val="00180A2F"/>
    <w:rPr>
      <w:caps/>
      <w:color w:val="365F91"/>
      <w:spacing w:val="10"/>
    </w:rPr>
  </w:style>
  <w:style w:type="character" w:customStyle="1" w:styleId="Heading5Char">
    <w:name w:val="Heading 5 Char"/>
    <w:link w:val="Heading5"/>
    <w:uiPriority w:val="9"/>
    <w:semiHidden/>
    <w:rsid w:val="00180A2F"/>
    <w:rPr>
      <w:caps/>
      <w:color w:val="365F91"/>
      <w:spacing w:val="10"/>
    </w:rPr>
  </w:style>
  <w:style w:type="character" w:customStyle="1" w:styleId="Heading6Char">
    <w:name w:val="Heading 6 Char"/>
    <w:link w:val="Heading6"/>
    <w:uiPriority w:val="9"/>
    <w:semiHidden/>
    <w:rsid w:val="00180A2F"/>
    <w:rPr>
      <w:caps/>
      <w:color w:val="365F91"/>
      <w:spacing w:val="10"/>
    </w:rPr>
  </w:style>
  <w:style w:type="character" w:customStyle="1" w:styleId="Heading7Char">
    <w:name w:val="Heading 7 Char"/>
    <w:link w:val="Heading7"/>
    <w:uiPriority w:val="9"/>
    <w:semiHidden/>
    <w:rsid w:val="00180A2F"/>
    <w:rPr>
      <w:caps/>
      <w:color w:val="365F91"/>
      <w:spacing w:val="10"/>
    </w:rPr>
  </w:style>
  <w:style w:type="character" w:customStyle="1" w:styleId="Heading8Char">
    <w:name w:val="Heading 8 Char"/>
    <w:link w:val="Heading8"/>
    <w:uiPriority w:val="9"/>
    <w:semiHidden/>
    <w:rsid w:val="00180A2F"/>
    <w:rPr>
      <w:caps/>
      <w:spacing w:val="10"/>
      <w:sz w:val="18"/>
      <w:szCs w:val="18"/>
    </w:rPr>
  </w:style>
  <w:style w:type="character" w:customStyle="1" w:styleId="Heading9Char">
    <w:name w:val="Heading 9 Char"/>
    <w:link w:val="Heading9"/>
    <w:uiPriority w:val="9"/>
    <w:semiHidden/>
    <w:rsid w:val="00180A2F"/>
    <w:rPr>
      <w:i/>
      <w:caps/>
      <w:spacing w:val="10"/>
      <w:sz w:val="18"/>
      <w:szCs w:val="18"/>
    </w:rPr>
  </w:style>
  <w:style w:type="paragraph" w:styleId="Caption">
    <w:name w:val="caption"/>
    <w:basedOn w:val="Normal"/>
    <w:next w:val="Normal"/>
    <w:uiPriority w:val="35"/>
    <w:semiHidden/>
    <w:unhideWhenUsed/>
    <w:qFormat/>
    <w:locked/>
    <w:rsid w:val="00180A2F"/>
    <w:rPr>
      <w:b/>
      <w:bCs/>
      <w:color w:val="365F91"/>
      <w:sz w:val="16"/>
      <w:szCs w:val="16"/>
    </w:rPr>
  </w:style>
  <w:style w:type="paragraph" w:styleId="Title">
    <w:name w:val="Title"/>
    <w:basedOn w:val="Normal"/>
    <w:next w:val="Normal"/>
    <w:link w:val="TitleChar"/>
    <w:uiPriority w:val="10"/>
    <w:qFormat/>
    <w:locked/>
    <w:rsid w:val="00180A2F"/>
    <w:pPr>
      <w:spacing w:before="720"/>
    </w:pPr>
    <w:rPr>
      <w:caps/>
      <w:color w:val="4F81BD"/>
      <w:spacing w:val="10"/>
      <w:kern w:val="28"/>
      <w:sz w:val="52"/>
      <w:szCs w:val="52"/>
    </w:rPr>
  </w:style>
  <w:style w:type="character" w:customStyle="1" w:styleId="TitleChar">
    <w:name w:val="Title Char"/>
    <w:link w:val="Title"/>
    <w:uiPriority w:val="10"/>
    <w:rsid w:val="00180A2F"/>
    <w:rPr>
      <w:caps/>
      <w:color w:val="4F81BD"/>
      <w:spacing w:val="10"/>
      <w:kern w:val="28"/>
      <w:sz w:val="52"/>
      <w:szCs w:val="52"/>
    </w:rPr>
  </w:style>
  <w:style w:type="paragraph" w:styleId="Subtitle">
    <w:name w:val="Subtitle"/>
    <w:basedOn w:val="Normal"/>
    <w:next w:val="Normal"/>
    <w:link w:val="SubtitleChar"/>
    <w:uiPriority w:val="11"/>
    <w:qFormat/>
    <w:locked/>
    <w:rsid w:val="00D40131"/>
    <w:pPr>
      <w:spacing w:after="1000" w:line="240" w:lineRule="auto"/>
    </w:pPr>
    <w:rPr>
      <w:caps/>
      <w:color w:val="595959"/>
      <w:spacing w:val="10"/>
      <w:sz w:val="26"/>
      <w:szCs w:val="24"/>
    </w:rPr>
  </w:style>
  <w:style w:type="character" w:customStyle="1" w:styleId="SubtitleChar">
    <w:name w:val="Subtitle Char"/>
    <w:link w:val="Subtitle"/>
    <w:uiPriority w:val="11"/>
    <w:rsid w:val="00D40131"/>
    <w:rPr>
      <w:caps/>
      <w:color w:val="595959"/>
      <w:spacing w:val="10"/>
      <w:sz w:val="26"/>
      <w:szCs w:val="24"/>
      <w:lang w:bidi="en-US"/>
    </w:rPr>
  </w:style>
  <w:style w:type="character" w:styleId="Strong">
    <w:name w:val="Strong"/>
    <w:uiPriority w:val="22"/>
    <w:qFormat/>
    <w:locked/>
    <w:rsid w:val="00180A2F"/>
    <w:rPr>
      <w:b/>
      <w:bCs/>
    </w:rPr>
  </w:style>
  <w:style w:type="character" w:styleId="Emphasis">
    <w:name w:val="Emphasis"/>
    <w:uiPriority w:val="20"/>
    <w:qFormat/>
    <w:locked/>
    <w:rsid w:val="00180A2F"/>
    <w:rPr>
      <w:caps/>
      <w:color w:val="243F60"/>
      <w:spacing w:val="5"/>
    </w:rPr>
  </w:style>
  <w:style w:type="paragraph" w:styleId="NoSpacing">
    <w:name w:val="No Spacing"/>
    <w:basedOn w:val="Normal"/>
    <w:link w:val="NoSpacingChar"/>
    <w:uiPriority w:val="1"/>
    <w:qFormat/>
    <w:rsid w:val="00180A2F"/>
    <w:pPr>
      <w:spacing w:before="0" w:after="0" w:line="240" w:lineRule="auto"/>
    </w:pPr>
  </w:style>
  <w:style w:type="character" w:customStyle="1" w:styleId="NoSpacingChar">
    <w:name w:val="No Spacing Char"/>
    <w:link w:val="NoSpacing"/>
    <w:uiPriority w:val="1"/>
    <w:rsid w:val="00180A2F"/>
    <w:rPr>
      <w:sz w:val="20"/>
      <w:szCs w:val="20"/>
    </w:rPr>
  </w:style>
  <w:style w:type="paragraph" w:styleId="ListParagraph">
    <w:name w:val="List Paragraph"/>
    <w:basedOn w:val="Normal"/>
    <w:uiPriority w:val="34"/>
    <w:qFormat/>
    <w:rsid w:val="00180A2F"/>
    <w:pPr>
      <w:ind w:left="720"/>
      <w:contextualSpacing/>
    </w:pPr>
  </w:style>
  <w:style w:type="paragraph" w:styleId="Quote">
    <w:name w:val="Quote"/>
    <w:basedOn w:val="Normal"/>
    <w:next w:val="Normal"/>
    <w:link w:val="QuoteChar"/>
    <w:uiPriority w:val="29"/>
    <w:qFormat/>
    <w:rsid w:val="00180A2F"/>
    <w:rPr>
      <w:i/>
      <w:iCs/>
    </w:rPr>
  </w:style>
  <w:style w:type="character" w:customStyle="1" w:styleId="QuoteChar">
    <w:name w:val="Quote Char"/>
    <w:link w:val="Quote"/>
    <w:uiPriority w:val="29"/>
    <w:rsid w:val="00180A2F"/>
    <w:rPr>
      <w:i/>
      <w:iCs/>
      <w:sz w:val="20"/>
      <w:szCs w:val="20"/>
    </w:rPr>
  </w:style>
  <w:style w:type="paragraph" w:styleId="IntenseQuote">
    <w:name w:val="Intense Quote"/>
    <w:basedOn w:val="Normal"/>
    <w:next w:val="Normal"/>
    <w:link w:val="IntenseQuoteChar"/>
    <w:uiPriority w:val="30"/>
    <w:qFormat/>
    <w:rsid w:val="00180A2F"/>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180A2F"/>
    <w:rPr>
      <w:i/>
      <w:iCs/>
      <w:color w:val="4F81BD"/>
      <w:sz w:val="20"/>
      <w:szCs w:val="20"/>
    </w:rPr>
  </w:style>
  <w:style w:type="character" w:styleId="SubtleEmphasis">
    <w:name w:val="Subtle Emphasis"/>
    <w:uiPriority w:val="19"/>
    <w:qFormat/>
    <w:rsid w:val="00180A2F"/>
    <w:rPr>
      <w:i/>
      <w:iCs/>
      <w:color w:val="243F60"/>
    </w:rPr>
  </w:style>
  <w:style w:type="character" w:styleId="IntenseEmphasis">
    <w:name w:val="Intense Emphasis"/>
    <w:uiPriority w:val="21"/>
    <w:qFormat/>
    <w:rsid w:val="00180A2F"/>
    <w:rPr>
      <w:b/>
      <w:bCs/>
      <w:caps/>
      <w:color w:val="243F60"/>
      <w:spacing w:val="10"/>
    </w:rPr>
  </w:style>
  <w:style w:type="paragraph" w:styleId="TOCHeading">
    <w:name w:val="TOC Heading"/>
    <w:basedOn w:val="Heading1"/>
    <w:next w:val="Normal"/>
    <w:uiPriority w:val="39"/>
    <w:semiHidden/>
    <w:unhideWhenUsed/>
    <w:qFormat/>
    <w:rsid w:val="00180A2F"/>
    <w:pPr>
      <w:outlineLvl w:val="9"/>
    </w:pPr>
  </w:style>
  <w:style w:type="table" w:styleId="TableGrid">
    <w:name w:val="Table Grid"/>
    <w:basedOn w:val="TableNormal"/>
    <w:locked/>
    <w:rsid w:val="00853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locked/>
    <w:rsid w:val="00853FE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locked/>
    <w:rsid w:val="00C96D98"/>
    <w:rPr>
      <w:sz w:val="20"/>
    </w:rPr>
  </w:style>
  <w:style w:type="character" w:customStyle="1" w:styleId="FootnoteTextChar">
    <w:name w:val="Footnote Text Char"/>
    <w:link w:val="FootnoteText"/>
    <w:rsid w:val="00C96D98"/>
    <w:rPr>
      <w:lang w:bidi="en-US"/>
    </w:rPr>
  </w:style>
  <w:style w:type="character" w:styleId="FootnoteReference">
    <w:name w:val="footnote reference"/>
    <w:locked/>
    <w:rsid w:val="00C96D98"/>
    <w:rPr>
      <w:vertAlign w:val="superscript"/>
    </w:rPr>
  </w:style>
  <w:style w:type="character" w:styleId="CommentReference">
    <w:name w:val="annotation reference"/>
    <w:locked/>
    <w:rsid w:val="009A3EED"/>
    <w:rPr>
      <w:sz w:val="16"/>
      <w:szCs w:val="16"/>
    </w:rPr>
  </w:style>
  <w:style w:type="paragraph" w:styleId="CommentText">
    <w:name w:val="annotation text"/>
    <w:basedOn w:val="Normal"/>
    <w:link w:val="CommentTextChar"/>
    <w:locked/>
    <w:rsid w:val="009A3EED"/>
    <w:rPr>
      <w:sz w:val="20"/>
    </w:rPr>
  </w:style>
  <w:style w:type="character" w:customStyle="1" w:styleId="CommentTextChar">
    <w:name w:val="Comment Text Char"/>
    <w:link w:val="CommentText"/>
    <w:rsid w:val="009A3EED"/>
    <w:rPr>
      <w:lang w:bidi="en-US"/>
    </w:rPr>
  </w:style>
  <w:style w:type="paragraph" w:styleId="CommentSubject">
    <w:name w:val="annotation subject"/>
    <w:basedOn w:val="CommentText"/>
    <w:next w:val="CommentText"/>
    <w:link w:val="CommentSubjectChar"/>
    <w:locked/>
    <w:rsid w:val="009A3EED"/>
    <w:rPr>
      <w:b/>
      <w:bCs/>
    </w:rPr>
  </w:style>
  <w:style w:type="character" w:customStyle="1" w:styleId="CommentSubjectChar">
    <w:name w:val="Comment Subject Char"/>
    <w:link w:val="CommentSubject"/>
    <w:rsid w:val="009A3EED"/>
    <w:rPr>
      <w:b/>
      <w:bCs/>
      <w:lang w:bidi="en-US"/>
    </w:rPr>
  </w:style>
  <w:style w:type="paragraph" w:styleId="Revision">
    <w:name w:val="Revision"/>
    <w:hidden/>
    <w:uiPriority w:val="99"/>
    <w:semiHidden/>
    <w:rsid w:val="009A3EED"/>
    <w:rPr>
      <w:sz w:val="22"/>
      <w:lang w:bidi="en-US"/>
    </w:rPr>
  </w:style>
  <w:style w:type="character" w:styleId="UnresolvedMention">
    <w:name w:val="Unresolved Mention"/>
    <w:basedOn w:val="DefaultParagraphFont"/>
    <w:uiPriority w:val="99"/>
    <w:semiHidden/>
    <w:unhideWhenUsed/>
    <w:rsid w:val="006A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gger@recycledmaterials.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iberrr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64F7E-A774-435C-AC7F-100C8565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1214</Words>
  <Characters>7098</Characters>
  <Application>Microsoft Office Word</Application>
  <DocSecurity>0</DocSecurity>
  <Lines>177</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8227</CharactersWithSpaces>
  <SharedDoc>false</SharedDoc>
  <HLinks>
    <vt:vector size="6" baseType="variant">
      <vt:variant>
        <vt:i4>3473418</vt:i4>
      </vt:variant>
      <vt:variant>
        <vt:i4>3</vt:i4>
      </vt:variant>
      <vt:variant>
        <vt:i4>0</vt:i4>
      </vt:variant>
      <vt:variant>
        <vt:i4>5</vt:i4>
      </vt:variant>
      <vt:variant>
        <vt:lpwstr>mailto:DWagger@ISRI.org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Ensinger</dc:creator>
  <cp:keywords/>
  <cp:lastModifiedBy>David Wagger</cp:lastModifiedBy>
  <cp:revision>3</cp:revision>
  <cp:lastPrinted>2018-10-04T15:53:00Z</cp:lastPrinted>
  <dcterms:created xsi:type="dcterms:W3CDTF">2025-11-06T20:42:00Z</dcterms:created>
  <dcterms:modified xsi:type="dcterms:W3CDTF">2025-11-06T20:42:00Z</dcterms:modified>
</cp:coreProperties>
</file>